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C1" w:rsidRDefault="008963C1" w:rsidP="008963C1">
      <w:pPr>
        <w:pStyle w:val="normal"/>
        <w:spacing w:line="276" w:lineRule="auto"/>
        <w:jc w:val="right"/>
        <w:rPr>
          <w:rFonts w:ascii="Times New Roman" w:eastAsia="Times New Roman" w:hAnsi="Times New Roman" w:cs="Times New Roman"/>
          <w:i/>
          <w:color w:val="000000"/>
        </w:rPr>
      </w:pPr>
      <w:r>
        <w:rPr>
          <w:rFonts w:ascii="Times New Roman" w:eastAsia="Times New Roman" w:hAnsi="Times New Roman" w:cs="Times New Roman"/>
          <w:i/>
          <w:color w:val="000000"/>
        </w:rPr>
        <w:t>Załącznik 1</w:t>
      </w:r>
    </w:p>
    <w:p w:rsidR="008963C1" w:rsidRDefault="008963C1" w:rsidP="008963C1">
      <w:pPr>
        <w:pStyle w:val="normal"/>
        <w:spacing w:line="276" w:lineRule="auto"/>
        <w:jc w:val="right"/>
        <w:rPr>
          <w:rFonts w:ascii="Times New Roman" w:eastAsia="Times New Roman" w:hAnsi="Times New Roman" w:cs="Times New Roman"/>
          <w:i/>
          <w:color w:val="000000"/>
        </w:rPr>
      </w:pPr>
    </w:p>
    <w:p w:rsidR="008963C1" w:rsidRDefault="008963C1" w:rsidP="008963C1">
      <w:pPr>
        <w:jc w:val="center"/>
        <w:rPr>
          <w:b/>
        </w:rPr>
      </w:pPr>
      <w:r>
        <w:rPr>
          <w:b/>
        </w:rPr>
        <w:t>OŚWIADCZENIE DO CELÓW WERYFIKACJI OSÓB W REJESTRZE SPRAWCÓW PRZESTĘPSTW NA TLE SEKSULANYM</w:t>
      </w:r>
    </w:p>
    <w:p w:rsidR="008963C1" w:rsidRDefault="008963C1" w:rsidP="008963C1">
      <w:pPr>
        <w:jc w:val="center"/>
        <w:rPr>
          <w:b/>
        </w:rPr>
      </w:pPr>
    </w:p>
    <w:p w:rsidR="008963C1" w:rsidRDefault="008963C1" w:rsidP="008963C1">
      <w:pPr>
        <w:jc w:val="right"/>
      </w:pPr>
    </w:p>
    <w:p w:rsidR="008963C1" w:rsidRDefault="008963C1" w:rsidP="008963C1">
      <w:pPr>
        <w:jc w:val="right"/>
      </w:pPr>
      <w:r>
        <w:t>……………………………………………….</w:t>
      </w:r>
    </w:p>
    <w:p w:rsidR="008963C1" w:rsidRDefault="008963C1" w:rsidP="008963C1">
      <w:pPr>
        <w:ind w:left="6372" w:firstLine="707"/>
      </w:pPr>
      <w:r>
        <w:t>(miejscowość, data)</w:t>
      </w:r>
    </w:p>
    <w:p w:rsidR="008963C1" w:rsidRDefault="008963C1" w:rsidP="008963C1">
      <w:pPr>
        <w:ind w:left="6372" w:firstLine="707"/>
      </w:pPr>
    </w:p>
    <w:p w:rsidR="008963C1" w:rsidRPr="008963C1" w:rsidRDefault="008963C1" w:rsidP="008963C1">
      <w:pPr>
        <w:jc w:val="center"/>
        <w:rPr>
          <w:b/>
          <w:sz w:val="28"/>
          <w:szCs w:val="28"/>
        </w:rPr>
      </w:pPr>
      <w:r>
        <w:rPr>
          <w:b/>
          <w:sz w:val="28"/>
          <w:szCs w:val="28"/>
        </w:rPr>
        <w:t>Szkoła Podstawowa w Grabicach</w:t>
      </w:r>
    </w:p>
    <w:p w:rsidR="008963C1" w:rsidRDefault="008963C1" w:rsidP="008963C1">
      <w:pPr>
        <w:jc w:val="both"/>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00"/>
        <w:gridCol w:w="5560"/>
      </w:tblGrid>
      <w:tr w:rsidR="008963C1" w:rsidTr="00E60EE0">
        <w:trPr>
          <w:cantSplit/>
          <w:tblHeader/>
          <w:jc w:val="center"/>
        </w:trPr>
        <w:tc>
          <w:tcPr>
            <w:tcW w:w="9060" w:type="dxa"/>
            <w:gridSpan w:val="2"/>
            <w:shd w:val="clear" w:color="auto" w:fill="8EAADB"/>
          </w:tcPr>
          <w:p w:rsidR="008963C1" w:rsidRPr="0033288A" w:rsidRDefault="008963C1" w:rsidP="00E60EE0">
            <w:pPr>
              <w:pBdr>
                <w:top w:val="nil"/>
                <w:left w:val="nil"/>
                <w:bottom w:val="nil"/>
                <w:right w:val="nil"/>
                <w:between w:val="nil"/>
                <w:bar w:val="nil"/>
              </w:pBdr>
              <w:jc w:val="center"/>
              <w:rPr>
                <w:b/>
                <w:bdr w:val="nil"/>
              </w:rPr>
            </w:pPr>
            <w:r w:rsidRPr="0033288A">
              <w:rPr>
                <w:b/>
                <w:bdr w:val="nil"/>
              </w:rPr>
              <w:t>Dane osobowe niezbędne do weryfikacji w Rejestrze Sprawców Przestępstw na Tle Seksualnym</w:t>
            </w:r>
          </w:p>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 xml:space="preserve">Numer PESEL </w:t>
            </w:r>
          </w:p>
        </w:tc>
        <w:tc>
          <w:tcPr>
            <w:tcW w:w="5560" w:type="dxa"/>
          </w:tcPr>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Pierwsze imię</w:t>
            </w:r>
          </w:p>
        </w:tc>
        <w:tc>
          <w:tcPr>
            <w:tcW w:w="5560" w:type="dxa"/>
          </w:tcPr>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Nazwisko</w:t>
            </w:r>
          </w:p>
        </w:tc>
        <w:tc>
          <w:tcPr>
            <w:tcW w:w="5560" w:type="dxa"/>
          </w:tcPr>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Nazwisko rodowe</w:t>
            </w:r>
          </w:p>
        </w:tc>
        <w:tc>
          <w:tcPr>
            <w:tcW w:w="5560" w:type="dxa"/>
          </w:tcPr>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Imię ojca</w:t>
            </w:r>
          </w:p>
        </w:tc>
        <w:tc>
          <w:tcPr>
            <w:tcW w:w="5560" w:type="dxa"/>
          </w:tcPr>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Imię matki</w:t>
            </w:r>
          </w:p>
        </w:tc>
        <w:tc>
          <w:tcPr>
            <w:tcW w:w="5560" w:type="dxa"/>
          </w:tcPr>
          <w:p w:rsidR="008963C1" w:rsidRPr="0033288A" w:rsidRDefault="008963C1" w:rsidP="00E60EE0">
            <w:pPr>
              <w:pBdr>
                <w:top w:val="nil"/>
                <w:left w:val="nil"/>
                <w:bottom w:val="nil"/>
                <w:right w:val="nil"/>
                <w:between w:val="nil"/>
                <w:bar w:val="nil"/>
              </w:pBdr>
              <w:rPr>
                <w:bdr w:val="nil"/>
              </w:rPr>
            </w:pPr>
          </w:p>
        </w:tc>
      </w:tr>
      <w:tr w:rsidR="008963C1" w:rsidTr="00E60EE0">
        <w:trPr>
          <w:cantSplit/>
          <w:tblHeader/>
          <w:jc w:val="center"/>
        </w:trPr>
        <w:tc>
          <w:tcPr>
            <w:tcW w:w="3500" w:type="dxa"/>
            <w:shd w:val="clear" w:color="auto" w:fill="8EAADB"/>
          </w:tcPr>
          <w:p w:rsidR="008963C1" w:rsidRPr="0033288A" w:rsidRDefault="008963C1" w:rsidP="00E60EE0">
            <w:pPr>
              <w:pBdr>
                <w:top w:val="nil"/>
                <w:left w:val="nil"/>
                <w:bottom w:val="nil"/>
                <w:right w:val="nil"/>
                <w:between w:val="nil"/>
                <w:bar w:val="nil"/>
              </w:pBdr>
              <w:rPr>
                <w:bdr w:val="nil"/>
              </w:rPr>
            </w:pPr>
            <w:r w:rsidRPr="0033288A">
              <w:rPr>
                <w:bdr w:val="nil"/>
              </w:rPr>
              <w:t>Data urodzenia</w:t>
            </w:r>
          </w:p>
        </w:tc>
        <w:tc>
          <w:tcPr>
            <w:tcW w:w="5560" w:type="dxa"/>
          </w:tcPr>
          <w:p w:rsidR="008963C1" w:rsidRPr="0033288A" w:rsidRDefault="008963C1" w:rsidP="00E60EE0">
            <w:pPr>
              <w:pBdr>
                <w:top w:val="nil"/>
                <w:left w:val="nil"/>
                <w:bottom w:val="nil"/>
                <w:right w:val="nil"/>
                <w:between w:val="nil"/>
                <w:bar w:val="nil"/>
              </w:pBdr>
              <w:rPr>
                <w:bdr w:val="nil"/>
              </w:rPr>
            </w:pPr>
          </w:p>
        </w:tc>
      </w:tr>
    </w:tbl>
    <w:p w:rsidR="008963C1" w:rsidRDefault="008963C1" w:rsidP="008963C1"/>
    <w:p w:rsidR="008963C1" w:rsidRDefault="008963C1" w:rsidP="008963C1">
      <w:pPr>
        <w:jc w:val="both"/>
      </w:pPr>
      <w:r>
        <w:t>Oświadczam, że ww. dane osobowe są aktualne. Przyjmuję do wiadomości, że jestem zobowiązany do poinformowania Dyrektora Placówki o zmianie danych osobowych. Jestem świadomy/a odpowiedzialności karnej za złożenie fałszywego oświadczenia.</w:t>
      </w:r>
    </w:p>
    <w:p w:rsidR="008963C1" w:rsidRDefault="008963C1" w:rsidP="008963C1">
      <w:pPr>
        <w:ind w:left="4248"/>
        <w:jc w:val="right"/>
      </w:pPr>
      <w:r>
        <w:t>……………………………………………………</w:t>
      </w:r>
    </w:p>
    <w:p w:rsidR="008963C1" w:rsidRDefault="008963C1" w:rsidP="008963C1">
      <w:pPr>
        <w:ind w:left="4248"/>
      </w:pPr>
      <w:r>
        <w:t xml:space="preserve">                                                   (data, czytelny podpis)</w:t>
      </w:r>
    </w:p>
    <w:p w:rsidR="008963C1" w:rsidRDefault="008963C1" w:rsidP="008963C1">
      <w:pPr>
        <w:jc w:val="both"/>
      </w:pPr>
      <w:r>
        <w:t>Oświadczam, iż zapoznałem/</w:t>
      </w:r>
      <w:proofErr w:type="spellStart"/>
      <w:r>
        <w:t>am</w:t>
      </w:r>
      <w:proofErr w:type="spellEnd"/>
      <w:r>
        <w:t xml:space="preserve"> się z informacją o przetwarzaniu danych osobowych.  </w:t>
      </w:r>
    </w:p>
    <w:p w:rsidR="008963C1" w:rsidRDefault="008963C1" w:rsidP="008963C1">
      <w:pPr>
        <w:ind w:left="4248"/>
        <w:jc w:val="right"/>
      </w:pPr>
      <w:r>
        <w:t>……………………………………………………</w:t>
      </w:r>
    </w:p>
    <w:p w:rsidR="008963C1" w:rsidRDefault="008963C1" w:rsidP="008963C1">
      <w:pPr>
        <w:ind w:left="4248"/>
      </w:pPr>
      <w:r>
        <w:t xml:space="preserve">                                                   (data, czytelny podpis)</w:t>
      </w:r>
    </w:p>
    <w:p w:rsidR="008963C1" w:rsidRDefault="008963C1" w:rsidP="008963C1">
      <w:pPr>
        <w:rPr>
          <w:b/>
        </w:rPr>
      </w:pPr>
    </w:p>
    <w:p w:rsidR="008963C1" w:rsidRDefault="008963C1" w:rsidP="008963C1">
      <w:pPr>
        <w:jc w:val="center"/>
        <w:rPr>
          <w:b/>
        </w:rPr>
      </w:pPr>
      <w:r>
        <w:rPr>
          <w:b/>
        </w:rPr>
        <w:t xml:space="preserve">Informacja o przetwarzaniu danych osobowych </w:t>
      </w:r>
    </w:p>
    <w:p w:rsidR="008963C1" w:rsidRDefault="008963C1" w:rsidP="008963C1">
      <w:pPr>
        <w:jc w:val="both"/>
      </w:pPr>
      <w: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8963C1" w:rsidRDefault="008963C1" w:rsidP="008963C1">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ind w:left="426"/>
        <w:jc w:val="both"/>
        <w:rPr>
          <w:b/>
          <w:color w:val="000000"/>
        </w:rPr>
      </w:pPr>
      <w:r>
        <w:rPr>
          <w:color w:val="000000"/>
        </w:rPr>
        <w:t>Administratorem danych osobowych jest Szkoła Podstawowa w Grabicach (dalej jako Administrator). Dane kontaktowe: adres e-mail: zs.grabice@wp.pl, tel. 683592124; 683591725</w:t>
      </w:r>
    </w:p>
    <w:p w:rsidR="008963C1" w:rsidRDefault="008963C1" w:rsidP="008963C1">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ind w:left="426"/>
        <w:jc w:val="both"/>
        <w:rPr>
          <w:b/>
          <w:color w:val="000000"/>
        </w:rPr>
      </w:pPr>
      <w:r>
        <w:rPr>
          <w:color w:val="000000"/>
        </w:rPr>
        <w:t>W sprawach związanych z przetwarzaniem Pani/a danych osobowych można skontaktować się  z wyznaczonym u Administratora inspektorem ochrony danych za pomocą poczty elektronicznej: iod.ziemba@gmail.com</w:t>
      </w:r>
    </w:p>
    <w:p w:rsidR="008963C1" w:rsidRDefault="008963C1" w:rsidP="008963C1">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ind w:left="426"/>
        <w:jc w:val="both"/>
        <w:rPr>
          <w:b/>
          <w:color w:val="000000"/>
        </w:rPr>
      </w:pPr>
      <w:r>
        <w:rPr>
          <w:color w:val="000000"/>
        </w:rPr>
        <w:t>Pani/Pana dane osobowe przetwarzane są w celu weryfikacji osób w Rejestrze Sprawców Przestępstw na Tle Seksualnym.</w:t>
      </w:r>
    </w:p>
    <w:p w:rsidR="008963C1" w:rsidRDefault="008963C1" w:rsidP="008963C1">
      <w:pPr>
        <w:numPr>
          <w:ilvl w:val="0"/>
          <w:numId w:val="15"/>
        </w:numPr>
        <w:pBdr>
          <w:top w:val="nil"/>
          <w:left w:val="nil"/>
          <w:bottom w:val="nil"/>
          <w:right w:val="nil"/>
          <w:between w:val="nil"/>
        </w:pBdr>
        <w:spacing w:after="0"/>
        <w:ind w:left="426"/>
        <w:jc w:val="both"/>
        <w:rPr>
          <w:color w:val="000000"/>
        </w:rPr>
      </w:pPr>
      <w:r>
        <w:rPr>
          <w:color w:val="000000"/>
        </w:rPr>
        <w:t xml:space="preserve">Podstawą prawną przetwarzania jest obowiązek prawny ciążący na Administratorze w myśl art. 6 ust. 1 lit. c RODO w szczególności w związku z ustawą z dnia 13 maja 2016 r. o przeciwdziałaniu zagrożeniom przestępczością na tle seksualnym  (tekst jedn.: </w:t>
      </w:r>
      <w:proofErr w:type="spellStart"/>
      <w:r>
        <w:rPr>
          <w:color w:val="000000"/>
        </w:rPr>
        <w:t>Dz.U</w:t>
      </w:r>
      <w:proofErr w:type="spellEnd"/>
      <w:r>
        <w:rPr>
          <w:color w:val="000000"/>
        </w:rPr>
        <w:t>. z 2023 r., poz. 1304) oraz rozporządzeniem Ministra Sprawiedliwość z dnia 31 lipca 2017 r. w sprawie trybu, sposobu i zakresu uzyskiwania i udostępniania informacji z Rejestru z dostępem ograniczonym oraz sposobu zakładania konta użytkownika (Dz. U. z 2017 r. poz. 1561) oraz spełnienia wymagań związanych z archiwizacją.</w:t>
      </w:r>
    </w:p>
    <w:p w:rsidR="008963C1" w:rsidRDefault="008963C1" w:rsidP="008963C1">
      <w:pPr>
        <w:numPr>
          <w:ilvl w:val="0"/>
          <w:numId w:val="15"/>
        </w:numPr>
        <w:pBdr>
          <w:top w:val="nil"/>
          <w:left w:val="nil"/>
          <w:bottom w:val="nil"/>
          <w:right w:val="nil"/>
          <w:between w:val="nil"/>
        </w:pBdr>
        <w:spacing w:after="0"/>
        <w:ind w:left="426"/>
        <w:jc w:val="both"/>
        <w:rPr>
          <w:color w:val="000000"/>
        </w:rPr>
      </w:pPr>
      <w:r>
        <w:rPr>
          <w:color w:val="000000"/>
        </w:rPr>
        <w:t>Podanie danych osobowych jest niezbędne do realizacji celu.</w:t>
      </w:r>
    </w:p>
    <w:p w:rsidR="008963C1" w:rsidRDefault="008963C1" w:rsidP="008963C1">
      <w:pPr>
        <w:numPr>
          <w:ilvl w:val="0"/>
          <w:numId w:val="15"/>
        </w:numPr>
        <w:pBdr>
          <w:top w:val="nil"/>
          <w:left w:val="nil"/>
          <w:bottom w:val="nil"/>
          <w:right w:val="nil"/>
          <w:between w:val="nil"/>
        </w:pBdr>
        <w:spacing w:after="0"/>
        <w:ind w:left="426"/>
        <w:jc w:val="both"/>
        <w:rPr>
          <w:color w:val="000000"/>
        </w:rPr>
      </w:pPr>
      <w:r>
        <w:rPr>
          <w:color w:val="000000"/>
        </w:rPr>
        <w:t>Administrator udostępni Pani/Pana dane osobowe, jeśli będzie się to wiązało z realizacją uprawnienia bądź obowiązku wynikającego z przepisu prawa. Odbiorcami danych osobowych będą ponadto podmioty świadczące na rzecz Administratora usługi w zakresie utrzymania systemów informatycznych.</w:t>
      </w:r>
    </w:p>
    <w:p w:rsidR="008963C1" w:rsidRDefault="008963C1" w:rsidP="008963C1">
      <w:pPr>
        <w:numPr>
          <w:ilvl w:val="0"/>
          <w:numId w:val="15"/>
        </w:numPr>
        <w:pBdr>
          <w:top w:val="nil"/>
          <w:left w:val="nil"/>
          <w:bottom w:val="nil"/>
          <w:right w:val="nil"/>
          <w:between w:val="nil"/>
        </w:pBdr>
        <w:spacing w:after="0"/>
        <w:ind w:left="426"/>
        <w:jc w:val="both"/>
        <w:rPr>
          <w:color w:val="000000"/>
        </w:rPr>
      </w:pPr>
      <w:r>
        <w:rPr>
          <w:color w:val="000000"/>
        </w:rPr>
        <w:t>Pani/Pana dane osobowe będą przetwarzane przez okres niezbędny do realizacji ww. celu z uwzględnieniem okresu w przechowywania określonych w przepisach odrębnych, w tym przez okres niezbędny do archiwizacji.</w:t>
      </w:r>
    </w:p>
    <w:p w:rsidR="008963C1" w:rsidRDefault="008963C1" w:rsidP="008963C1">
      <w:pPr>
        <w:numPr>
          <w:ilvl w:val="0"/>
          <w:numId w:val="15"/>
        </w:numPr>
        <w:pBdr>
          <w:top w:val="nil"/>
          <w:left w:val="nil"/>
          <w:bottom w:val="nil"/>
          <w:right w:val="nil"/>
          <w:between w:val="nil"/>
        </w:pBdr>
        <w:spacing w:after="0"/>
        <w:ind w:left="426"/>
        <w:jc w:val="both"/>
        <w:rPr>
          <w:color w:val="000000"/>
        </w:rPr>
      </w:pPr>
      <w:r>
        <w:rPr>
          <w:color w:val="000000"/>
        </w:rPr>
        <w:t>Przysługuje Pani/Panu prawo:</w:t>
      </w:r>
    </w:p>
    <w:p w:rsidR="008963C1" w:rsidRDefault="008963C1" w:rsidP="008963C1">
      <w:pPr>
        <w:numPr>
          <w:ilvl w:val="1"/>
          <w:numId w:val="15"/>
        </w:numPr>
        <w:pBdr>
          <w:top w:val="nil"/>
          <w:left w:val="nil"/>
          <w:bottom w:val="nil"/>
          <w:right w:val="nil"/>
          <w:between w:val="nil"/>
        </w:pBdr>
        <w:spacing w:after="0"/>
        <w:ind w:left="993"/>
        <w:jc w:val="both"/>
        <w:rPr>
          <w:color w:val="000000"/>
        </w:rPr>
      </w:pPr>
      <w:r>
        <w:rPr>
          <w:color w:val="000000"/>
        </w:rPr>
        <w:t xml:space="preserve">dostępu do treści swoich danych osobowych, żądania ich sprostowania lub usunięcia, </w:t>
      </w:r>
      <w:r>
        <w:rPr>
          <w:color w:val="000000"/>
        </w:rPr>
        <w:br/>
        <w:t>na zasadach określonych w art. 15 – 17 RODO. W celu skorzystania z prawa należy skontaktować się z Administratorem lub Inspektorem Ochrony Danych, korzystając ze wskazanych wyżej danych kontaktowych.</w:t>
      </w:r>
    </w:p>
    <w:p w:rsidR="008963C1" w:rsidRDefault="008963C1" w:rsidP="008963C1">
      <w:pPr>
        <w:numPr>
          <w:ilvl w:val="1"/>
          <w:numId w:val="15"/>
        </w:numPr>
        <w:pBdr>
          <w:top w:val="nil"/>
          <w:left w:val="nil"/>
          <w:bottom w:val="nil"/>
          <w:right w:val="nil"/>
          <w:between w:val="nil"/>
        </w:pBdr>
        <w:spacing w:after="0"/>
        <w:ind w:left="993"/>
        <w:jc w:val="both"/>
        <w:rPr>
          <w:color w:val="000000"/>
        </w:rPr>
      </w:pPr>
      <w:r>
        <w:rPr>
          <w:color w:val="000000"/>
        </w:rPr>
        <w:t>wniesienia skargi do Prezesa Urzędu Ochrony Danych Osobowych (ul. Stawki 2, 00-193 Warszawa).</w:t>
      </w:r>
    </w:p>
    <w:p w:rsidR="008963C1" w:rsidRDefault="008963C1" w:rsidP="008963C1">
      <w:pPr>
        <w:numPr>
          <w:ilvl w:val="0"/>
          <w:numId w:val="15"/>
        </w:numPr>
        <w:pBdr>
          <w:top w:val="nil"/>
          <w:left w:val="nil"/>
          <w:bottom w:val="nil"/>
          <w:right w:val="nil"/>
          <w:between w:val="nil"/>
        </w:pBdr>
        <w:spacing w:after="0"/>
        <w:ind w:left="426"/>
        <w:jc w:val="both"/>
        <w:rPr>
          <w:color w:val="000000"/>
        </w:rPr>
      </w:pPr>
      <w:r>
        <w:rPr>
          <w:color w:val="000000"/>
        </w:rPr>
        <w:t xml:space="preserve">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 </w:t>
      </w:r>
    </w:p>
    <w:p w:rsidR="008963C1" w:rsidRDefault="008963C1" w:rsidP="008963C1">
      <w:pPr>
        <w:pBdr>
          <w:top w:val="nil"/>
          <w:left w:val="nil"/>
          <w:bottom w:val="nil"/>
          <w:right w:val="nil"/>
          <w:between w:val="nil"/>
        </w:pBdr>
        <w:ind w:left="426"/>
        <w:jc w:val="both"/>
        <w:rPr>
          <w:color w:val="000000"/>
        </w:rPr>
      </w:pPr>
    </w:p>
    <w:p w:rsidR="008963C1" w:rsidRDefault="008963C1" w:rsidP="008963C1">
      <w:pPr>
        <w:pStyle w:val="normal"/>
        <w:spacing w:line="276" w:lineRule="auto"/>
        <w:rPr>
          <w:rFonts w:ascii="Times New Roman" w:eastAsia="Times New Roman" w:hAnsi="Times New Roman" w:cs="Times New Roman"/>
          <w:i/>
          <w:color w:val="000000"/>
        </w:rPr>
      </w:pPr>
    </w:p>
    <w:p w:rsidR="008963C1" w:rsidRDefault="008963C1" w:rsidP="008963C1">
      <w:pPr>
        <w:pStyle w:val="normal"/>
        <w:spacing w:line="276" w:lineRule="auto"/>
        <w:jc w:val="right"/>
        <w:rPr>
          <w:rFonts w:ascii="Times New Roman" w:eastAsia="Times New Roman" w:hAnsi="Times New Roman" w:cs="Times New Roman"/>
          <w:i/>
          <w:color w:val="000000"/>
        </w:rPr>
      </w:pPr>
      <w:r>
        <w:rPr>
          <w:rFonts w:ascii="Times New Roman" w:eastAsia="Times New Roman" w:hAnsi="Times New Roman" w:cs="Times New Roman"/>
          <w:i/>
          <w:color w:val="000000"/>
        </w:rPr>
        <w:t>Załącznik 2</w:t>
      </w:r>
    </w:p>
    <w:p w:rsidR="008963C1" w:rsidRDefault="008963C1" w:rsidP="008963C1">
      <w:pPr>
        <w:pStyle w:val="normal"/>
        <w:spacing w:line="276" w:lineRule="auto"/>
        <w:jc w:val="right"/>
        <w:rPr>
          <w:rFonts w:ascii="Times New Roman" w:eastAsia="Times New Roman" w:hAnsi="Times New Roman" w:cs="Times New Roman"/>
          <w:i/>
          <w:color w:val="000000"/>
        </w:rPr>
      </w:pPr>
    </w:p>
    <w:p w:rsidR="008963C1" w:rsidRDefault="008963C1" w:rsidP="008963C1">
      <w:pPr>
        <w:jc w:val="center"/>
        <w:rPr>
          <w:b/>
        </w:rPr>
      </w:pPr>
      <w:r>
        <w:rPr>
          <w:b/>
        </w:rPr>
        <w:t>OŚWIADCZENIE O NIEKARALNOŚCI I ZOBOWIĄZANIU DO PRZESTRZEGANIA PODSTAWOWYCH ZASAD OCHRONY MAŁOLETNICH</w:t>
      </w:r>
    </w:p>
    <w:p w:rsidR="008963C1" w:rsidRDefault="008963C1" w:rsidP="008963C1">
      <w:pPr>
        <w:jc w:val="center"/>
        <w:rPr>
          <w:b/>
        </w:rPr>
      </w:pPr>
    </w:p>
    <w:p w:rsidR="008963C1" w:rsidRDefault="008963C1" w:rsidP="008963C1">
      <w:pPr>
        <w:jc w:val="right"/>
      </w:pPr>
    </w:p>
    <w:p w:rsidR="008963C1" w:rsidRDefault="008963C1" w:rsidP="008963C1">
      <w:pPr>
        <w:jc w:val="right"/>
      </w:pPr>
      <w:r>
        <w:t>……………………………………………….</w:t>
      </w:r>
    </w:p>
    <w:p w:rsidR="008963C1" w:rsidRDefault="008963C1" w:rsidP="008963C1">
      <w:r>
        <w:t xml:space="preserve">                                                                                                                                           (miejscowość, data)</w:t>
      </w:r>
    </w:p>
    <w:p w:rsidR="008963C1" w:rsidRDefault="008963C1" w:rsidP="008963C1">
      <w:pPr>
        <w:ind w:left="6372" w:firstLine="707"/>
      </w:pPr>
    </w:p>
    <w:p w:rsidR="008963C1" w:rsidRDefault="008963C1" w:rsidP="008963C1">
      <w:pPr>
        <w:ind w:left="6372" w:firstLine="707"/>
      </w:pPr>
    </w:p>
    <w:p w:rsidR="008963C1" w:rsidRDefault="008963C1" w:rsidP="008963C1">
      <w:pPr>
        <w:jc w:val="center"/>
        <w:rPr>
          <w:b/>
          <w:sz w:val="28"/>
          <w:szCs w:val="28"/>
        </w:rPr>
      </w:pPr>
      <w:r>
        <w:rPr>
          <w:b/>
          <w:sz w:val="28"/>
          <w:szCs w:val="28"/>
        </w:rPr>
        <w:t>Szkoła Podstawowa w Grabicach</w:t>
      </w:r>
    </w:p>
    <w:p w:rsidR="008963C1" w:rsidRDefault="008963C1" w:rsidP="008963C1">
      <w:pPr>
        <w:ind w:left="-567" w:firstLine="708"/>
        <w:rPr>
          <w:color w:val="FF0000"/>
          <w:sz w:val="28"/>
          <w:szCs w:val="28"/>
        </w:rPr>
      </w:pPr>
    </w:p>
    <w:p w:rsidR="008963C1" w:rsidRDefault="008963C1" w:rsidP="008963C1">
      <w:pPr>
        <w:ind w:left="-567" w:firstLine="708"/>
        <w:rPr>
          <w:color w:val="FF0000"/>
        </w:rPr>
      </w:pPr>
    </w:p>
    <w:p w:rsidR="008963C1" w:rsidRDefault="008963C1" w:rsidP="008963C1">
      <w:pPr>
        <w:ind w:left="-567" w:firstLine="708"/>
      </w:pPr>
      <w:r>
        <w:br/>
      </w:r>
    </w:p>
    <w:p w:rsidR="008963C1" w:rsidRDefault="008963C1" w:rsidP="008963C1">
      <w:pPr>
        <w:pBdr>
          <w:top w:val="nil"/>
          <w:left w:val="nil"/>
          <w:bottom w:val="nil"/>
          <w:right w:val="nil"/>
          <w:between w:val="nil"/>
        </w:pBdr>
        <w:tabs>
          <w:tab w:val="left" w:pos="432"/>
        </w:tabs>
        <w:spacing w:before="211"/>
        <w:jc w:val="both"/>
        <w:rPr>
          <w:color w:val="000000"/>
        </w:rPr>
      </w:pPr>
      <w:r>
        <w:rPr>
          <w:color w:val="000000"/>
        </w:rPr>
        <w:t>Ja                     ………………………………………………………………………………………………</w:t>
      </w:r>
    </w:p>
    <w:p w:rsidR="008963C1" w:rsidRDefault="008963C1" w:rsidP="008963C1">
      <w:pPr>
        <w:pBdr>
          <w:top w:val="nil"/>
          <w:left w:val="nil"/>
          <w:bottom w:val="nil"/>
          <w:right w:val="nil"/>
          <w:between w:val="nil"/>
        </w:pBdr>
        <w:tabs>
          <w:tab w:val="left" w:pos="432"/>
        </w:tabs>
        <w:ind w:left="3540" w:firstLine="708"/>
        <w:jc w:val="both"/>
        <w:rPr>
          <w:color w:val="000000"/>
        </w:rPr>
      </w:pPr>
      <w:r>
        <w:rPr>
          <w:color w:val="000000"/>
        </w:rPr>
        <w:t>(imię i nazwisko)</w:t>
      </w:r>
    </w:p>
    <w:p w:rsidR="008963C1" w:rsidRDefault="008963C1" w:rsidP="008963C1">
      <w:pPr>
        <w:pBdr>
          <w:top w:val="nil"/>
          <w:left w:val="nil"/>
          <w:bottom w:val="nil"/>
          <w:right w:val="nil"/>
          <w:between w:val="nil"/>
        </w:pBdr>
        <w:tabs>
          <w:tab w:val="left" w:pos="432"/>
        </w:tabs>
        <w:spacing w:before="211"/>
        <w:jc w:val="both"/>
        <w:rPr>
          <w:color w:val="000000"/>
        </w:rPr>
      </w:pPr>
      <w:r>
        <w:rPr>
          <w:color w:val="000000"/>
        </w:rPr>
        <w:t>nr PESEL          ………………………………………………………….</w:t>
      </w:r>
    </w:p>
    <w:p w:rsidR="008963C1" w:rsidRDefault="008963C1" w:rsidP="008963C1">
      <w:pPr>
        <w:pBdr>
          <w:top w:val="nil"/>
          <w:left w:val="nil"/>
          <w:bottom w:val="nil"/>
          <w:right w:val="nil"/>
          <w:between w:val="nil"/>
        </w:pBdr>
        <w:tabs>
          <w:tab w:val="left" w:pos="432"/>
        </w:tabs>
        <w:spacing w:before="211"/>
        <w:jc w:val="both"/>
        <w:rPr>
          <w:color w:val="000000"/>
        </w:rPr>
      </w:pPr>
      <w:r>
        <w:rPr>
          <w:color w:val="000000"/>
        </w:rPr>
        <w:t>oświadczam, że nie byłam/</w:t>
      </w:r>
      <w:proofErr w:type="spellStart"/>
      <w:r>
        <w:rPr>
          <w:color w:val="000000"/>
        </w:rPr>
        <w:t>em</w:t>
      </w:r>
      <w:proofErr w:type="spellEnd"/>
      <w:r>
        <w:rPr>
          <w:color w:val="000000"/>
        </w:rPr>
        <w:t xml:space="preserve"> skazana/y za przestępstwo przeciwko wolności seksualnej </w:t>
      </w:r>
      <w:r>
        <w:rPr>
          <w:color w:val="000000"/>
        </w:rPr>
        <w:br/>
        <w:t>i obyczajności i przestępstwa z użyciem przemocy na szkodę małoletniego i nie toczy się przeciwko mnie żadne postępowanie karne ani dyscyplinarne w tym zakresie.</w:t>
      </w:r>
    </w:p>
    <w:p w:rsidR="008963C1" w:rsidRDefault="008963C1" w:rsidP="008963C1">
      <w:pPr>
        <w:pBdr>
          <w:top w:val="nil"/>
          <w:left w:val="nil"/>
          <w:bottom w:val="nil"/>
          <w:right w:val="nil"/>
          <w:between w:val="nil"/>
        </w:pBdr>
        <w:tabs>
          <w:tab w:val="left" w:pos="432"/>
        </w:tabs>
        <w:spacing w:before="154"/>
        <w:jc w:val="both"/>
        <w:rPr>
          <w:color w:val="000000"/>
        </w:rPr>
      </w:pPr>
    </w:p>
    <w:p w:rsidR="008963C1" w:rsidRDefault="008963C1" w:rsidP="008963C1">
      <w:pPr>
        <w:pBdr>
          <w:top w:val="nil"/>
          <w:left w:val="nil"/>
          <w:bottom w:val="nil"/>
          <w:right w:val="nil"/>
          <w:between w:val="nil"/>
        </w:pBdr>
        <w:tabs>
          <w:tab w:val="left" w:pos="432"/>
        </w:tabs>
        <w:jc w:val="both"/>
        <w:rPr>
          <w:color w:val="000000"/>
        </w:rPr>
      </w:pPr>
      <w:r>
        <w:rPr>
          <w:color w:val="000000"/>
        </w:rPr>
        <w:t>Ponadto oświadczam, że zapoznałam/</w:t>
      </w:r>
      <w:proofErr w:type="spellStart"/>
      <w:r>
        <w:rPr>
          <w:color w:val="000000"/>
        </w:rPr>
        <w:t>-e</w:t>
      </w:r>
      <w:proofErr w:type="spellEnd"/>
      <w:r>
        <w:rPr>
          <w:color w:val="000000"/>
        </w:rPr>
        <w:t xml:space="preserve">m się z zasadami ochrony małoletnich obowiązującymi w Szkole Podstawowej </w:t>
      </w:r>
      <w:r w:rsidR="00A80866">
        <w:rPr>
          <w:color w:val="000000"/>
        </w:rPr>
        <w:t xml:space="preserve">w </w:t>
      </w:r>
      <w:proofErr w:type="spellStart"/>
      <w:r w:rsidR="00A80866">
        <w:rPr>
          <w:color w:val="000000"/>
        </w:rPr>
        <w:t>Grabicach</w:t>
      </w:r>
      <w:r>
        <w:rPr>
          <w:color w:val="000000"/>
        </w:rPr>
        <w:t>i</w:t>
      </w:r>
      <w:proofErr w:type="spellEnd"/>
      <w:r>
        <w:rPr>
          <w:color w:val="000000"/>
        </w:rPr>
        <w:t xml:space="preserve"> zobowiązuję się do ich przestrzegania.</w:t>
      </w:r>
    </w:p>
    <w:p w:rsidR="008963C1" w:rsidRPr="008963C1" w:rsidRDefault="008963C1" w:rsidP="008963C1">
      <w:pPr>
        <w:pBdr>
          <w:top w:val="nil"/>
          <w:left w:val="nil"/>
          <w:bottom w:val="nil"/>
          <w:right w:val="nil"/>
          <w:between w:val="nil"/>
        </w:pBdr>
        <w:tabs>
          <w:tab w:val="left" w:pos="432"/>
        </w:tabs>
        <w:jc w:val="both"/>
        <w:rPr>
          <w:color w:val="000000"/>
        </w:rPr>
      </w:pPr>
      <w:r>
        <w:rPr>
          <w:color w:val="000000"/>
        </w:rPr>
        <w:t>Jestem świadomy/a odpowiedzialności karnej za złożenie fałszywego oświadczenia.</w:t>
      </w:r>
    </w:p>
    <w:p w:rsidR="008963C1" w:rsidRDefault="008963C1" w:rsidP="008963C1">
      <w:pPr>
        <w:jc w:val="both"/>
      </w:pPr>
    </w:p>
    <w:p w:rsidR="008963C1" w:rsidRDefault="008963C1" w:rsidP="008963C1">
      <w:pPr>
        <w:ind w:left="4248"/>
        <w:jc w:val="right"/>
      </w:pPr>
      <w:r>
        <w:t>……………………………………………………</w:t>
      </w:r>
    </w:p>
    <w:p w:rsidR="008963C1" w:rsidRDefault="008963C1" w:rsidP="008963C1">
      <w:pPr>
        <w:ind w:left="4248"/>
      </w:pPr>
      <w:r>
        <w:t xml:space="preserve">                                                     (data, czytelny podpis)</w:t>
      </w:r>
    </w:p>
    <w:p w:rsidR="008963C1" w:rsidRDefault="008963C1" w:rsidP="008963C1">
      <w:pPr>
        <w:pBdr>
          <w:top w:val="nil"/>
          <w:left w:val="nil"/>
          <w:bottom w:val="nil"/>
          <w:right w:val="nil"/>
          <w:between w:val="nil"/>
        </w:pBdr>
        <w:jc w:val="both"/>
        <w:rPr>
          <w:color w:val="000000"/>
        </w:rPr>
      </w:pPr>
    </w:p>
    <w:p w:rsidR="00A80866" w:rsidRDefault="00A80866" w:rsidP="008963C1">
      <w:pPr>
        <w:pBdr>
          <w:top w:val="nil"/>
          <w:left w:val="nil"/>
          <w:bottom w:val="nil"/>
          <w:right w:val="nil"/>
          <w:between w:val="nil"/>
        </w:pBdr>
        <w:jc w:val="both"/>
        <w:rPr>
          <w:color w:val="000000"/>
        </w:rPr>
      </w:pPr>
    </w:p>
    <w:p w:rsidR="008963C1" w:rsidRPr="008963C1" w:rsidRDefault="008963C1" w:rsidP="008963C1">
      <w:pPr>
        <w:pStyle w:val="normal"/>
        <w:spacing w:line="276" w:lineRule="auto"/>
        <w:jc w:val="right"/>
        <w:rPr>
          <w:rFonts w:ascii="Times New Roman" w:eastAsia="Times New Roman" w:hAnsi="Times New Roman" w:cs="Times New Roman"/>
          <w:i/>
          <w:color w:val="000000"/>
        </w:rPr>
      </w:pPr>
      <w:r w:rsidRPr="008963C1">
        <w:rPr>
          <w:rFonts w:ascii="Times New Roman" w:eastAsia="Times New Roman" w:hAnsi="Times New Roman" w:cs="Times New Roman"/>
          <w:i/>
          <w:color w:val="000000"/>
        </w:rPr>
        <w:lastRenderedPageBreak/>
        <w:t>Załącznik 3</w:t>
      </w:r>
    </w:p>
    <w:p w:rsidR="008963C1" w:rsidRDefault="008963C1" w:rsidP="008963C1">
      <w:pPr>
        <w:pStyle w:val="normal"/>
        <w:spacing w:line="276" w:lineRule="auto"/>
        <w:jc w:val="right"/>
        <w:rPr>
          <w:rFonts w:ascii="Times New Roman" w:eastAsia="Times New Roman" w:hAnsi="Times New Roman" w:cs="Times New Roman"/>
          <w:color w:val="000000"/>
        </w:rPr>
      </w:pPr>
    </w:p>
    <w:p w:rsidR="008963C1" w:rsidRDefault="008963C1" w:rsidP="008963C1">
      <w:pPr>
        <w:pStyle w:val="normal"/>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Zasady bezpiecznej rekrutacji w Szkole Podstawowej w Grabicach</w:t>
      </w:r>
    </w:p>
    <w:p w:rsidR="008963C1" w:rsidRDefault="008963C1" w:rsidP="008963C1">
      <w:pPr>
        <w:pStyle w:val="normal"/>
        <w:spacing w:line="276" w:lineRule="auto"/>
        <w:jc w:val="center"/>
        <w:rPr>
          <w:rFonts w:ascii="Times New Roman" w:eastAsia="Times New Roman" w:hAnsi="Times New Roman" w:cs="Times New Roman"/>
          <w:color w:val="000000"/>
          <w:sz w:val="24"/>
          <w:szCs w:val="24"/>
        </w:rPr>
      </w:pPr>
    </w:p>
    <w:p w:rsidR="008963C1" w:rsidRDefault="008963C1" w:rsidP="008963C1">
      <w:pPr>
        <w:pStyle w:val="normal"/>
        <w:spacing w:line="276" w:lineRule="auto"/>
        <w:jc w:val="center"/>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 dba o to, by osoby zatrudniane ( w tym osoby pracujące na podstawie umowy zlecenie, stażyści, praktykanci) posiadały odpowiednie kwalifikacje do pracy z dziećmi oraz były dla nich bezpieczne. Aby sprawdzić powyższe, w tym stosunek zatrudnianej osoby do dzieci, placówka może żądać danych ( w tym dokumentów) dotyczących:</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wykształcenia,</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kwalifikacji zawodowych,</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przebiegu dotychczasowego zatrudnienia kandydata/kandydatki.</w:t>
      </w:r>
    </w:p>
    <w:p w:rsidR="008963C1" w:rsidRDefault="008963C1" w:rsidP="008963C1">
      <w:pPr>
        <w:pStyle w:val="normal"/>
        <w:spacing w:line="276" w:lineRule="auto"/>
        <w:rPr>
          <w:rFonts w:ascii="Times New Roman" w:eastAsia="Times New Roman" w:hAnsi="Times New Roman" w:cs="Times New Roman"/>
          <w:color w:val="000000"/>
          <w:sz w:val="22"/>
          <w:szCs w:val="22"/>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Przed dopuszczeniem osoby zatrudnianej do wykonywania obowiązków związanych</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wychowaniem, edukacją, opieką nad małoletnimi placówka jest zobowiązana sprawdzić osobę zatrudnianą w Rejestrze Sprawców Przestępstw na Tle Seksualnym.</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Aby sprawdzić osobę w Rejestrze placówka potrzebuje następujących danych kandydata/</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kandydatki:</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imię i nazwisko,</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data urodzenia,</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sz w:val="22"/>
          <w:szCs w:val="22"/>
        </w:rPr>
        <w:t>PESEL</w:t>
      </w:r>
      <w:r>
        <w:rPr>
          <w:rFonts w:ascii="Times New Roman" w:eastAsia="Times New Roman" w:hAnsi="Times New Roman" w:cs="Times New Roman"/>
          <w:color w:val="000000"/>
          <w:sz w:val="22"/>
          <w:szCs w:val="22"/>
        </w:rPr>
        <w:t>,</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nazwisko rodowe,</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imię ojca,</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imię matki.</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Wydruk z Rejestru należy przechowywać w aktach osobowych pracownika lub analogicznej dokumentacji dotyczącej wolontariusza/osoby zatrudnionej w oparciu o umowę cywilnoprawną.</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Kandydat/kandydatka jest zobowiązana przedłożyć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8963C1" w:rsidRDefault="008963C1" w:rsidP="008963C1">
      <w:pPr>
        <w:pStyle w:val="normal"/>
        <w:spacing w:line="276" w:lineRule="auto"/>
        <w:rPr>
          <w:rFonts w:ascii="Times New Roman" w:eastAsia="Times New Roman" w:hAnsi="Times New Roman" w:cs="Times New Roman"/>
          <w:color w:val="000000"/>
          <w:sz w:val="22"/>
          <w:szCs w:val="22"/>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Jeżeli osoba posiada obywatelstwo inne niż polskie wówczas powinna przedłożyć również informację z rejestru karnego państwa obywatelstwa uzyskiwaną do celów działalności</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zawodowej lub </w:t>
      </w:r>
      <w:proofErr w:type="spellStart"/>
      <w:r>
        <w:rPr>
          <w:rFonts w:ascii="Times New Roman" w:eastAsia="Times New Roman" w:hAnsi="Times New Roman" w:cs="Times New Roman"/>
          <w:color w:val="000000"/>
          <w:sz w:val="22"/>
          <w:szCs w:val="22"/>
        </w:rPr>
        <w:t>wolontariackiej</w:t>
      </w:r>
      <w:proofErr w:type="spellEnd"/>
      <w:r>
        <w:rPr>
          <w:rFonts w:ascii="Times New Roman" w:eastAsia="Times New Roman" w:hAnsi="Times New Roman" w:cs="Times New Roman"/>
          <w:color w:val="000000"/>
          <w:sz w:val="22"/>
          <w:szCs w:val="22"/>
        </w:rPr>
        <w:t xml:space="preserve"> związanej z kontaktami z dziećmi, bądź informację z rejestru</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karnego, jeżeli prawo tego państwa nie przewiduje wydawania informacji dla w/w celów.</w:t>
      </w:r>
    </w:p>
    <w:p w:rsidR="008963C1" w:rsidRDefault="008963C1" w:rsidP="008963C1">
      <w:pPr>
        <w:pStyle w:val="normal"/>
        <w:spacing w:line="276" w:lineRule="auto"/>
        <w:rPr>
          <w:rFonts w:ascii="Times New Roman" w:eastAsia="Times New Roman" w:hAnsi="Times New Roman" w:cs="Times New Roman"/>
          <w:color w:val="000000"/>
          <w:sz w:val="22"/>
          <w:szCs w:val="22"/>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Kandydat/kandydatka składa  oświadczenie o państwie/ach zamieszkiwania w ciągu</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ostatnich 20 lat, innych niż Rzeczypospolita Polska i państwo obywatelstwa, złożone pod</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rygorem odpowiedzialności karnej.</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Jeżeli prawo państwa, z którego ma być przedłożona informacja o niekaralności nie prze-</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widuje wydawania takiej informacji lub nie prowadzi rejestru karnego, wówczas kandydat/</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kandydatka składa pod rygorem odpowiedzialności karnej oświadczenie o tym fakcie wraz</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oświadczeniem, że nie była prawomocnie skazana w tym państwie za czyny zabronione</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odpowiadające przestępstwom określonym w rozdziale XIX i XXV Kodeksu karnego,</w:t>
      </w: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8963C1" w:rsidRDefault="008963C1" w:rsidP="008963C1">
      <w:pPr>
        <w:pStyle w:val="normal"/>
        <w:spacing w:line="276" w:lineRule="auto"/>
        <w:rPr>
          <w:rFonts w:ascii="Times New Roman" w:eastAsia="Times New Roman" w:hAnsi="Times New Roman" w:cs="Times New Roman"/>
          <w:color w:val="000000"/>
          <w:sz w:val="22"/>
          <w:szCs w:val="22"/>
        </w:rPr>
      </w:pPr>
    </w:p>
    <w:p w:rsidR="008963C1" w:rsidRDefault="008963C1" w:rsidP="008963C1">
      <w:pPr>
        <w:pStyle w:val="normal"/>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Pod oświadczeniami składanymi pod rygorem odpowiedzialności karnej składa się oświadczenie o następującej treści:</w:t>
      </w:r>
      <w:r>
        <w:rPr>
          <w:rFonts w:ascii="Times New Roman" w:eastAsia="Times New Roman" w:hAnsi="Times New Roman" w:cs="Times New Roman"/>
          <w:i/>
          <w:color w:val="000000"/>
          <w:sz w:val="22"/>
          <w:szCs w:val="22"/>
        </w:rPr>
        <w:t xml:space="preserve"> Jestem świadomy/a odpowiedzialności karnej za złożenie fałszywego oświadczenia.</w:t>
      </w:r>
      <w:r>
        <w:rPr>
          <w:rFonts w:ascii="Times New Roman" w:eastAsia="Times New Roman" w:hAnsi="Times New Roman" w:cs="Times New Roman"/>
          <w:color w:val="000000"/>
          <w:sz w:val="22"/>
          <w:szCs w:val="22"/>
        </w:rPr>
        <w:t xml:space="preserve"> Oświadczenie to zastępuje pouczenie organu o odpowiedzialności karnej za złożenie fałszywego oświadczenia.</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B508DF" w:rsidRDefault="00B508DF"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 xml:space="preserve">Załącznik nr </w:t>
      </w:r>
      <w:r w:rsidR="003A0DE3">
        <w:rPr>
          <w:rFonts w:ascii="Times New Roman" w:eastAsia="Times New Roman" w:hAnsi="Times New Roman" w:cs="Times New Roman"/>
          <w:i/>
          <w:color w:val="000000"/>
        </w:rPr>
        <w:t>4</w:t>
      </w: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Karta Interwencji</w:t>
      </w: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tblPr>
      <w:tblGrid>
        <w:gridCol w:w="4530"/>
        <w:gridCol w:w="2250"/>
        <w:gridCol w:w="2250"/>
      </w:tblGrid>
      <w:tr w:rsidR="008963C1" w:rsidTr="008963C1">
        <w:trPr>
          <w:cantSplit/>
          <w:trHeight w:val="440"/>
          <w:tblHeader/>
        </w:trPr>
        <w:tc>
          <w:tcPr>
            <w:tcW w:w="4529"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Imię i nazwisko dziecka</w:t>
            </w:r>
          </w:p>
        </w:tc>
        <w:tc>
          <w:tcPr>
            <w:tcW w:w="4500" w:type="dxa"/>
            <w:gridSpan w:val="2"/>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Przyczyna interwencji</w:t>
            </w:r>
          </w:p>
        </w:tc>
        <w:tc>
          <w:tcPr>
            <w:tcW w:w="4500" w:type="dxa"/>
            <w:gridSpan w:val="2"/>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Osoba zawiadamiająca o podejrzeniu krzywdzenia</w:t>
            </w:r>
          </w:p>
        </w:tc>
        <w:tc>
          <w:tcPr>
            <w:tcW w:w="4500" w:type="dxa"/>
            <w:gridSpan w:val="2"/>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val="restart"/>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działań podjętych przez pedagoga/psychologa</w:t>
            </w:r>
          </w:p>
        </w:tc>
        <w:tc>
          <w:tcPr>
            <w:tcW w:w="225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w:t>
            </w:r>
          </w:p>
        </w:tc>
        <w:tc>
          <w:tcPr>
            <w:tcW w:w="225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Działanie</w:t>
            </w: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val="restart"/>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Spotkania z opiekunami dziecka</w:t>
            </w:r>
          </w:p>
        </w:tc>
        <w:tc>
          <w:tcPr>
            <w:tcW w:w="225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Data </w:t>
            </w:r>
          </w:p>
        </w:tc>
        <w:tc>
          <w:tcPr>
            <w:tcW w:w="225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spotkania</w:t>
            </w: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Forma podjętej interwencji</w:t>
            </w:r>
          </w:p>
        </w:tc>
        <w:tc>
          <w:tcPr>
            <w:tcW w:w="4500" w:type="dxa"/>
            <w:gridSpan w:val="2"/>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2"/>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zawiadomienie o podejrzeniu popełnienia przestępstwa,</w:t>
            </w:r>
          </w:p>
          <w:p w:rsidR="008963C1" w:rsidRDefault="008963C1" w:rsidP="00E60EE0">
            <w:pPr>
              <w:pStyle w:val="normal"/>
              <w:widowControl w:val="0"/>
              <w:numPr>
                <w:ilvl w:val="0"/>
                <w:numId w:val="2"/>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wniosek o wgląd w sytuację dziecka/rodziny,</w:t>
            </w:r>
          </w:p>
          <w:p w:rsidR="008963C1" w:rsidRDefault="008963C1" w:rsidP="00E60EE0">
            <w:pPr>
              <w:pStyle w:val="normal"/>
              <w:widowControl w:val="0"/>
              <w:numPr>
                <w:ilvl w:val="0"/>
                <w:numId w:val="2"/>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inny rodzaj interwencji. Jaki?</w:t>
            </w:r>
          </w:p>
        </w:tc>
      </w:tr>
      <w:tr w:rsidR="008963C1" w:rsidTr="008963C1">
        <w:trPr>
          <w:cantSplit/>
          <w:trHeight w:val="440"/>
          <w:tblHeader/>
        </w:trPr>
        <w:tc>
          <w:tcPr>
            <w:tcW w:w="4529"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Dane dotyczące interwencji (nazwa organu, do którego zgłoszono interwencję)i data interwencji</w:t>
            </w:r>
          </w:p>
        </w:tc>
        <w:tc>
          <w:tcPr>
            <w:tcW w:w="4500" w:type="dxa"/>
            <w:gridSpan w:val="2"/>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val="restart"/>
            <w:tcBorders>
              <w:top w:val="single" w:sz="8" w:space="0" w:color="000000"/>
              <w:left w:val="single" w:sz="8" w:space="0" w:color="000000"/>
              <w:bottom w:val="single" w:sz="8" w:space="0" w:color="000000"/>
              <w:right w:val="single" w:sz="8" w:space="0" w:color="000000"/>
            </w:tcBorders>
          </w:tcPr>
          <w:p w:rsidR="008963C1" w:rsidRDefault="008963C1" w:rsidP="00E60EE0">
            <w:pPr>
              <w:pStyle w:val="normal"/>
              <w:widowControl w:val="0"/>
              <w:numPr>
                <w:ilvl w:val="0"/>
                <w:numId w:val="1"/>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Wyniki interwencji: działania organów wymiaru sprawiedliwości, jeśli placówka uzyskała informacje o wynikach/działania placówki/działania rodziców</w:t>
            </w:r>
          </w:p>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w:t>
            </w:r>
          </w:p>
        </w:tc>
        <w:tc>
          <w:tcPr>
            <w:tcW w:w="225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Działanie</w:t>
            </w: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rHeight w:val="440"/>
          <w:tblHeader/>
        </w:trPr>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8963C1" w:rsidRDefault="008963C1">
            <w:pPr>
              <w:spacing w:line="240" w:lineRule="auto"/>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bl>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 xml:space="preserve">Załącznik </w:t>
      </w:r>
      <w:r w:rsidR="003A0DE3">
        <w:rPr>
          <w:rFonts w:ascii="Times New Roman" w:eastAsia="Times New Roman" w:hAnsi="Times New Roman" w:cs="Times New Roman"/>
          <w:i/>
          <w:color w:val="000000"/>
        </w:rPr>
        <w:t>5</w:t>
      </w:r>
    </w:p>
    <w:p w:rsidR="008963C1" w:rsidRDefault="008963C1" w:rsidP="008963C1">
      <w:pPr>
        <w:pStyle w:val="normal"/>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Zasady ochrony wizerunku i danych osobowych dzieci </w:t>
      </w:r>
    </w:p>
    <w:p w:rsidR="008963C1" w:rsidRDefault="008963C1" w:rsidP="008963C1">
      <w:pPr>
        <w:pStyle w:val="normal"/>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 Szkole Podstawowej w Grabicach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Kierujemy się odpowiedzialnością i rozwagą wobec utrwalania, przetwarzania, używania i publikowania wizerunków dzieci.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Dzieci mają prawo zdecydować, czy ich wizerunek zostanie zarejestrowany i w jaki sposób zostanie przez nas użyty.</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Zgoda rodziców/opiekunów prawnych na wykorzystanie wizerunku ich dziecka jest tylko</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wtedy wiążąca, jeśli dzieci i rodzice/opiekunowie prawni zostali poinformowani o sposobie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wykorzystania zdjęć/nagrań i ryzyku wiążącym się z publikacją wizerunku.</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Dbamy o bezpieczeństwo wizerunków dzieci poprzez:</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Pytanie o pisemną zgodę rodziców/opiekunów prawnych oraz o zgodę dzieci przed</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zrobieniem i publikacją zdjęcia/nagrania. </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Udzielenie wyjaśnień, do czego wykorzystamy zdjęcia/nagrania i w jakim kontekście, jak</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będziemy przechowywać te dane i jakie potencjalne ryzyko wiąże się z publikacją zdjęć/</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nagrań </w:t>
      </w:r>
      <w:proofErr w:type="spellStart"/>
      <w:r>
        <w:rPr>
          <w:rFonts w:ascii="Times New Roman" w:eastAsia="Times New Roman" w:hAnsi="Times New Roman" w:cs="Times New Roman"/>
          <w:color w:val="000000"/>
          <w:sz w:val="22"/>
          <w:szCs w:val="22"/>
        </w:rPr>
        <w:t>online</w:t>
      </w:r>
      <w:proofErr w:type="spellEnd"/>
      <w:r>
        <w:rPr>
          <w:rFonts w:ascii="Times New Roman" w:eastAsia="Times New Roman" w:hAnsi="Times New Roman" w:cs="Times New Roman"/>
          <w:color w:val="000000"/>
          <w:sz w:val="22"/>
          <w:szCs w:val="22"/>
        </w:rPr>
        <w:t>.</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Unikanie podpisywania zdjęć/nagrań informacjami identyfikującymi dziecko z imienia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nazwiska. Jeśli konieczne jest podpisanie dziecka używamy tylko imienia.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Rezygnację z ujawniania jakichkolwiek informacji wrażliwych o dziecku dotyczących m.in. stanu zdrowia, sytuacji materialnej, sytuacji prawnej i powiązanych z wizerunkiem dziecka (np. w przypadku zbiórek indywidualnych organizowanych przez naszą instytucję).</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Zmniejszenie ryzyka kopiowania i niestosownego wykorzystania zdjęć/nagrań dzieci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poprzez przyjęcie zasad:</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wszystkie dzieci znajdujące się na zdjęciu/nagraniu muszą być ubrane, a sytuacja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zdjęcia/nagrania nie jest dla dziecka poniżająca, ośmieszająca ani nie ukazuje go</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negatywnym kontekście,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zdjęcia/nagrania dzieci powinny się koncentrować na czynnościach wykonywanych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przez dzieci i w miarę możliwości przedstawiać dzieci w grupie, a nie pojedyncze osoby.</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Rezygnację z publikacji zdjęć dzieci, nad którymi nie sprawujemy już opieki, jeśli one lub ich rodzice/opiekunowie prawni nie wyrazili zgody na wykorzystanie zdjęć po odejściu ze szkoły.</w:t>
      </w: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Rejestrowanie wizerunków dzieci do użytku Szkoły Podstawowej w Grabicach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sytuacjach, w których nasza instytucja rejestruje wizerunki dzieci do własnego użytku,</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deklarujemy, że:</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Dzieci i rodzice/opiekunowie prawni zawsze będą poinformowani o tym, że dane wydarzenie  będzie rejestrowane.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Zgoda rodziców/opiekunów prawnych na rejestrację wydarzenia zostanie przyjęta przez</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nas na piśmie oraz uzyskamy przynajmniej ustną zgodę dziecka.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Jeśli rejestracja wydarzenia zostanie zlecona osobie zewnętrznej (wynajętemu fotografowi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lub kamerzyście) zadbamy o bezpieczeństwo dzieci i młodzieży poprzez:</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zobowiązanie osoby/firmy rejestrującej wydarzenie do przestrzegania niniejszych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wytycznych,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zobowiązanie osoby/firmy rejestrującej wydarzenie do noszenia identyfikatora w cza-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sie trwania wydarzenia,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niedopuszczenie do sytuacji, w której osoba/firma rejestrująca będzie przebywała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dziećmi bez nadzoru pracownika naszej instytucji,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poinformowanie rodziców/opiekunów prawnych oraz dzieci, że osoba/firma rejestrująca wydarzenie będzie obecna podczas wydarzenia i upewnienie się, że rodzice/opiekunowie prawni udzielili pisemnej zgody na rejestrowanie wizerunku ich dzieci.</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Jeśli wizerunek dziecka stanowi jedynie szczegół całości takiej jak zgromadzenie, krajobraz,</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impreza publiczna, zgoda rodziców/opiekunów prawnych dziecka nie jest wymagana.</w:t>
      </w:r>
    </w:p>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Rejestrowanie wizerunków dzieci do prywatnego użytku</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sytuacjach, w których rodzice/opiekunowie lub widzowie szkolnych wydarzeń i uroczystości itd. rejestrują wizerunki dzieci do prywatnego użytku, informujemy na początku każdego z tych wydarzeń o tym, że: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Wykorzystanie, przetwarzanie i publikowanie zdjęć/nagrań zawierających wizerunki dzieci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osób dorosłych wymaga udzielenia zgody przez te osoby, w przypadku dzieci – przez</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ich rodziców/opiekunów prawnych.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Zdjęcia lub nagrania zawierające wizerunki dzieci nie powinny być udostępniane w mediach </w:t>
      </w:r>
      <w:proofErr w:type="spellStart"/>
      <w:r>
        <w:rPr>
          <w:rFonts w:ascii="Times New Roman" w:eastAsia="Times New Roman" w:hAnsi="Times New Roman" w:cs="Times New Roman"/>
          <w:color w:val="000000"/>
          <w:sz w:val="22"/>
          <w:szCs w:val="22"/>
        </w:rPr>
        <w:t>społecznościowych</w:t>
      </w:r>
      <w:proofErr w:type="spellEnd"/>
      <w:r>
        <w:rPr>
          <w:rFonts w:ascii="Times New Roman" w:eastAsia="Times New Roman" w:hAnsi="Times New Roman" w:cs="Times New Roman"/>
          <w:color w:val="000000"/>
          <w:sz w:val="22"/>
          <w:szCs w:val="22"/>
        </w:rPr>
        <w:t xml:space="preserve"> ani na serwisach otwartych, chyba że rodzice lub opiekunowie prawni tych dzieci wyrażą na to zgodę,</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Przed publikacją zdjęcia/nagrania </w:t>
      </w:r>
      <w:proofErr w:type="spellStart"/>
      <w:r>
        <w:rPr>
          <w:rFonts w:ascii="Times New Roman" w:eastAsia="Times New Roman" w:hAnsi="Times New Roman" w:cs="Times New Roman"/>
          <w:color w:val="000000"/>
          <w:sz w:val="22"/>
          <w:szCs w:val="22"/>
        </w:rPr>
        <w:t>online</w:t>
      </w:r>
      <w:proofErr w:type="spellEnd"/>
      <w:r>
        <w:rPr>
          <w:rFonts w:ascii="Times New Roman" w:eastAsia="Times New Roman" w:hAnsi="Times New Roman" w:cs="Times New Roman"/>
          <w:color w:val="000000"/>
          <w:sz w:val="22"/>
          <w:szCs w:val="22"/>
        </w:rPr>
        <w:t xml:space="preserve"> zawsze warto sprawdzić ustawienia prywatności,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aby upewnić się, kto będzie mógł uzyskać dostęp do wizerunku dziecka.</w:t>
      </w:r>
    </w:p>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Rejestrowanie wizerunku dzieci przez osoby trzecie i media</w:t>
      </w:r>
    </w:p>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imieniu, nazwisku i adresie osoby lub redakcji występującej o zgodę,</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uzasadnieniu potrzeby rejestrowania wydarzenia oraz informacji, w jaki sposób i w jakim kontekście zostanie wykorzystany zebrany materiał,</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podpisanej deklaracji o zgodności podanych informacji ze stanem faktycznym.</w:t>
      </w:r>
    </w:p>
    <w:p w:rsidR="008963C1" w:rsidRDefault="008963C1"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Personelowi szkoły nie wolno umożliwiać przedstawicielom mediów i osobom nieupoważnionym utrwalania wizerunku dziecka na terenie instytucji bez pisemnej zgody</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rodzica/opiekuna prawnego dziecka oraz bez zgody dyrekcji.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Personel instytucji nie kontaktuje przedstawicieli mediów z dziećmi, nie przekazuje me-</w:t>
      </w:r>
    </w:p>
    <w:p w:rsidR="008963C1" w:rsidRDefault="008963C1" w:rsidP="008963C1">
      <w:pPr>
        <w:pStyle w:val="normal"/>
        <w:spacing w:line="36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diom</w:t>
      </w:r>
      <w:proofErr w:type="spellEnd"/>
      <w:r>
        <w:rPr>
          <w:rFonts w:ascii="Times New Roman" w:eastAsia="Times New Roman" w:hAnsi="Times New Roman" w:cs="Times New Roman"/>
          <w:color w:val="000000"/>
          <w:sz w:val="22"/>
          <w:szCs w:val="22"/>
        </w:rPr>
        <w:t xml:space="preserve"> kontaktu do rodziców/opiekunów prawnych dzieci i nie wypowiada się w kontakcie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przedstawicielami mediów o sprawie dziecka lub jego rodzica/opiekuna prawnego. Zakaz</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ten dotyczy także sytuacji, gdy pracownik jest przekonany, że jego wypowiedź nie jest</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żaden sposób utrwalana.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celu realizacji materiału medialnego dyrekcja może podjąć decyzję o udostępnieniu</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wybranych pomieszczeń instytucji dla potrzeb nagrania. Dyrekcja podejmując taką decyzję</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poleca przygotowanie pomieszczenia w taki sposób, aby uniemożliwić rejestrowanie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przebywających na terenie instytucji dzieci.</w:t>
      </w:r>
    </w:p>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Zasady w przypadku niewyrażenia zgody na rejestrowanie wizerunku dziecka</w:t>
      </w:r>
    </w:p>
    <w:p w:rsidR="008963C1" w:rsidRDefault="008963C1" w:rsidP="008963C1">
      <w:pPr>
        <w:pStyle w:val="normal"/>
        <w:spacing w:line="360"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Jeśli dzieci, rodzice lub opiekunowie prawni nie wyrazili zgody na utrwalenie wizerunku</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2812D3" w:rsidRDefault="002812D3" w:rsidP="008963C1">
      <w:pPr>
        <w:pStyle w:val="normal"/>
        <w:spacing w:line="360" w:lineRule="auto"/>
        <w:rPr>
          <w:rFonts w:ascii="Times New Roman" w:eastAsia="Times New Roman" w:hAnsi="Times New Roman" w:cs="Times New Roman"/>
          <w:color w:val="000000"/>
          <w:sz w:val="22"/>
          <w:szCs w:val="22"/>
        </w:rPr>
      </w:pPr>
    </w:p>
    <w:p w:rsidR="008963C1" w:rsidRDefault="008963C1" w:rsidP="008963C1">
      <w:pPr>
        <w:pStyle w:val="normal"/>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Przechowywanie zdjęć i nagrań</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Przechowujemy materiały zawierające wizerunek dzieci w sposób zgodny z prawem i bezpieczny dla dzieci: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Nośniki analogowe zawierające zdjęcia i nagrania są przechowywane w zamkniętej na</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klucz szafce, a nośniki elektroniczne zawierające zdjęcia i nagrania są przechowywane</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folderze chronionym z dostępem ograniczonym do osób uprawnionych przez instytucję.</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Nośniki będą przechowywane przez okres wymagany przepisami prawa o archiwizacji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i/lub okres ustalony przez placówkę w polityce ochrony danych osobowych.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Nie przechowujemy materiałów elektronicznych zawierających wizerunki dzieci na nośnikach nieszyfrowanych ani mobilnych, takich jak telefony komórkowe i urządzenia z pamięcią przenośną (np. </w:t>
      </w:r>
      <w:proofErr w:type="spellStart"/>
      <w:r>
        <w:rPr>
          <w:rFonts w:ascii="Times New Roman" w:eastAsia="Times New Roman" w:hAnsi="Times New Roman" w:cs="Times New Roman"/>
          <w:color w:val="000000"/>
          <w:sz w:val="22"/>
          <w:szCs w:val="22"/>
        </w:rPr>
        <w:t>pendrive</w:t>
      </w:r>
      <w:proofErr w:type="spellEnd"/>
      <w:r>
        <w:rPr>
          <w:rFonts w:ascii="Times New Roman" w:eastAsia="Times New Roman" w:hAnsi="Times New Roman" w:cs="Times New Roman"/>
          <w:color w:val="000000"/>
          <w:sz w:val="22"/>
          <w:szCs w:val="22"/>
        </w:rPr>
        <w:t>).</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Nie wyrażamy zgody na używanie przez pracowników osobistych urządzeń rejestrujących</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(tj. telefony komórkowe, aparaty fotograficzne, kamery) w celu rejestrowania wizerunków</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dzieci.</w:t>
      </w:r>
    </w:p>
    <w:p w:rsidR="008963C1" w:rsidRDefault="008963C1" w:rsidP="008963C1">
      <w:pPr>
        <w:pStyle w:val="normal"/>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Jedynym sprzętem, którego używamy jako szkoła, są urządzenia rejestrujące należące do szkoły.</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2812D3" w:rsidRDefault="002812D3" w:rsidP="008963C1">
      <w:pPr>
        <w:pStyle w:val="normal"/>
        <w:spacing w:line="276" w:lineRule="auto"/>
        <w:rPr>
          <w:rFonts w:ascii="Times New Roman" w:eastAsia="Times New Roman" w:hAnsi="Times New Roman" w:cs="Times New Roman"/>
          <w:color w:val="000000"/>
          <w:sz w:val="24"/>
          <w:szCs w:val="24"/>
        </w:rPr>
      </w:pPr>
    </w:p>
    <w:p w:rsidR="002812D3" w:rsidRDefault="002812D3"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360" w:lineRule="auto"/>
        <w:jc w:val="right"/>
        <w:rPr>
          <w:rFonts w:ascii="Times New Roman" w:eastAsia="Times New Roman" w:hAnsi="Times New Roman" w:cs="Times New Roman"/>
          <w:i/>
          <w:color w:val="000000"/>
        </w:rPr>
      </w:pPr>
    </w:p>
    <w:p w:rsidR="008963C1" w:rsidRDefault="008963C1" w:rsidP="00117BBD">
      <w:pPr>
        <w:pStyle w:val="normal"/>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t xml:space="preserve">Załącznik </w:t>
      </w:r>
      <w:r w:rsidR="003A0DE3">
        <w:rPr>
          <w:rFonts w:ascii="Times New Roman" w:eastAsia="Times New Roman" w:hAnsi="Times New Roman" w:cs="Times New Roman"/>
          <w:i/>
          <w:color w:val="000000"/>
        </w:rPr>
        <w:t>6</w:t>
      </w:r>
    </w:p>
    <w:p w:rsidR="008963C1" w:rsidRDefault="008963C1" w:rsidP="008963C1">
      <w:pPr>
        <w:pStyle w:val="normal"/>
        <w:spacing w:line="360" w:lineRule="auto"/>
        <w:jc w:val="center"/>
        <w:rPr>
          <w:rFonts w:ascii="Times New Roman" w:eastAsia="Times New Roman" w:hAnsi="Times New Roman" w:cs="Times New Roman"/>
          <w:color w:val="000000"/>
          <w:sz w:val="24"/>
          <w:szCs w:val="24"/>
        </w:rPr>
      </w:pPr>
    </w:p>
    <w:p w:rsidR="008963C1" w:rsidRDefault="008963C1" w:rsidP="008963C1">
      <w:pPr>
        <w:pStyle w:val="normal"/>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Zasady bezpiecznego korzystania z </w:t>
      </w:r>
      <w:proofErr w:type="spellStart"/>
      <w:r>
        <w:rPr>
          <w:rFonts w:ascii="Times New Roman" w:eastAsia="Times New Roman" w:hAnsi="Times New Roman" w:cs="Times New Roman"/>
          <w:b/>
          <w:color w:val="000000"/>
          <w:sz w:val="24"/>
          <w:szCs w:val="24"/>
        </w:rPr>
        <w:t>internetu</w:t>
      </w:r>
      <w:proofErr w:type="spellEnd"/>
      <w:r>
        <w:rPr>
          <w:rFonts w:ascii="Times New Roman" w:eastAsia="Times New Roman" w:hAnsi="Times New Roman" w:cs="Times New Roman"/>
          <w:b/>
          <w:color w:val="000000"/>
          <w:sz w:val="24"/>
          <w:szCs w:val="24"/>
        </w:rPr>
        <w:t xml:space="preserve"> i mediów</w:t>
      </w:r>
    </w:p>
    <w:p w:rsidR="008963C1" w:rsidRDefault="008963C1" w:rsidP="008963C1">
      <w:pPr>
        <w:pStyle w:val="normal"/>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elektronicznych w Szkole Podstawowej w Grabicach</w:t>
      </w:r>
    </w:p>
    <w:p w:rsidR="008963C1" w:rsidRDefault="008963C1" w:rsidP="008963C1">
      <w:pPr>
        <w:pStyle w:val="normal"/>
        <w:spacing w:line="360" w:lineRule="auto"/>
        <w:jc w:val="center"/>
        <w:rPr>
          <w:rFonts w:ascii="Times New Roman" w:eastAsia="Times New Roman" w:hAnsi="Times New Roman" w:cs="Times New Roman"/>
          <w:color w:val="000000"/>
          <w:sz w:val="24"/>
          <w:szCs w:val="24"/>
        </w:rPr>
      </w:pPr>
    </w:p>
    <w:p w:rsidR="008963C1" w:rsidRDefault="008963C1" w:rsidP="008963C1">
      <w:pPr>
        <w:pStyle w:val="normal"/>
        <w:numPr>
          <w:ilvl w:val="0"/>
          <w:numId w:val="3"/>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Placówka korzysta jedynie z najnowszego oprogramowania.</w:t>
      </w:r>
    </w:p>
    <w:p w:rsidR="008963C1" w:rsidRDefault="008963C1" w:rsidP="008963C1">
      <w:pPr>
        <w:pStyle w:val="normal"/>
        <w:numPr>
          <w:ilvl w:val="0"/>
          <w:numId w:val="3"/>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Oprogramowanie wykorzystywane w placówce jest na bieżąco aktualizowane.</w:t>
      </w:r>
    </w:p>
    <w:p w:rsidR="008963C1" w:rsidRDefault="008963C1" w:rsidP="008963C1">
      <w:pPr>
        <w:pStyle w:val="normal"/>
        <w:numPr>
          <w:ilvl w:val="0"/>
          <w:numId w:val="3"/>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Komputery wykorzystywane w placówce są sprawdzane pod kątem obecności treści niebezpiecznych.</w:t>
      </w:r>
    </w:p>
    <w:p w:rsidR="008963C1" w:rsidRDefault="008963C1" w:rsidP="008963C1">
      <w:pPr>
        <w:pStyle w:val="normal"/>
        <w:numPr>
          <w:ilvl w:val="0"/>
          <w:numId w:val="3"/>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znalezienia niebezpiecznych treści, wyznaczony pracownik stara się ustalić, kto korzystał z komputera w czasie ich wprowadzenia oraz usuwa treści niebezpieczne. </w:t>
      </w:r>
    </w:p>
    <w:p w:rsidR="008963C1" w:rsidRDefault="008963C1" w:rsidP="008963C1">
      <w:pPr>
        <w:pStyle w:val="normal"/>
        <w:numPr>
          <w:ilvl w:val="0"/>
          <w:numId w:val="3"/>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miarę możliwości osoba odpowiedzialna za </w:t>
      </w:r>
      <w:proofErr w:type="spellStart"/>
      <w:r>
        <w:rPr>
          <w:rFonts w:ascii="Times New Roman" w:eastAsia="Times New Roman" w:hAnsi="Times New Roman" w:cs="Times New Roman"/>
          <w:color w:val="000000"/>
          <w:sz w:val="24"/>
          <w:szCs w:val="24"/>
        </w:rPr>
        <w:t>internet</w:t>
      </w:r>
      <w:proofErr w:type="spellEnd"/>
      <w:r>
        <w:rPr>
          <w:rFonts w:ascii="Times New Roman" w:eastAsia="Times New Roman" w:hAnsi="Times New Roman" w:cs="Times New Roman"/>
          <w:color w:val="000000"/>
          <w:sz w:val="24"/>
          <w:szCs w:val="24"/>
        </w:rPr>
        <w:t xml:space="preserve"> przeprowadza z dziećmi cykliczne warsztaty dotyczące bezpiecznego korzystania z </w:t>
      </w:r>
      <w:proofErr w:type="spellStart"/>
      <w:r>
        <w:rPr>
          <w:rFonts w:ascii="Times New Roman" w:eastAsia="Times New Roman" w:hAnsi="Times New Roman" w:cs="Times New Roman"/>
          <w:color w:val="000000"/>
          <w:sz w:val="24"/>
          <w:szCs w:val="24"/>
        </w:rPr>
        <w:t>internetu</w:t>
      </w:r>
      <w:proofErr w:type="spellEnd"/>
      <w:r>
        <w:rPr>
          <w:rFonts w:ascii="Times New Roman" w:eastAsia="Times New Roman" w:hAnsi="Times New Roman" w:cs="Times New Roman"/>
          <w:color w:val="000000"/>
          <w:sz w:val="24"/>
          <w:szCs w:val="24"/>
        </w:rPr>
        <w:t>.</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jc w:val="right"/>
        <w:rPr>
          <w:rFonts w:ascii="Times New Roman" w:eastAsia="Times New Roman" w:hAnsi="Times New Roman" w:cs="Times New Roman"/>
          <w:color w:val="000000"/>
          <w:sz w:val="24"/>
          <w:szCs w:val="24"/>
        </w:rPr>
      </w:pPr>
    </w:p>
    <w:p w:rsidR="008963C1" w:rsidRDefault="008963C1" w:rsidP="008963C1">
      <w:pPr>
        <w:pStyle w:val="normal"/>
        <w:spacing w:line="276"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t xml:space="preserve">Załącznik </w:t>
      </w:r>
      <w:r w:rsidR="003A0DE3">
        <w:rPr>
          <w:rFonts w:ascii="Times New Roman" w:eastAsia="Times New Roman" w:hAnsi="Times New Roman" w:cs="Times New Roman"/>
          <w:i/>
          <w:color w:val="000000"/>
        </w:rPr>
        <w:t>7</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Monitoring standardów - Ankieta ewaluacyjna</w:t>
      </w: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tblPr>
      <w:tblGrid>
        <w:gridCol w:w="5520"/>
        <w:gridCol w:w="1680"/>
        <w:gridCol w:w="1800"/>
      </w:tblGrid>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68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TAK</w:t>
            </w:r>
          </w:p>
        </w:tc>
        <w:tc>
          <w:tcPr>
            <w:tcW w:w="180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NIE</w:t>
            </w: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4"/>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Czy znasz </w:t>
            </w:r>
            <w:r>
              <w:rPr>
                <w:rFonts w:ascii="Times New Roman" w:eastAsia="Times New Roman" w:hAnsi="Times New Roman" w:cs="Times New Roman"/>
                <w:b/>
                <w:i/>
                <w:color w:val="000000"/>
                <w:sz w:val="24"/>
                <w:szCs w:val="24"/>
              </w:rPr>
              <w:t>Standardy ochrony dzieci przed krzywdzeniem</w:t>
            </w:r>
            <w:r>
              <w:rPr>
                <w:rFonts w:ascii="Times New Roman" w:eastAsia="Times New Roman" w:hAnsi="Times New Roman" w:cs="Times New Roman"/>
                <w:b/>
                <w:color w:val="000000"/>
                <w:sz w:val="24"/>
                <w:szCs w:val="24"/>
              </w:rPr>
              <w:t xml:space="preserve"> obowiązujące w placówce, w której pracujesz?</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4"/>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Czy znasz treść dokumentu </w:t>
            </w:r>
            <w:r>
              <w:rPr>
                <w:rFonts w:ascii="Times New Roman" w:eastAsia="Times New Roman" w:hAnsi="Times New Roman" w:cs="Times New Roman"/>
                <w:b/>
                <w:i/>
                <w:color w:val="000000"/>
                <w:sz w:val="24"/>
                <w:szCs w:val="24"/>
              </w:rPr>
              <w:t>Standardy ochrony dzieci przed krzywdzeniem?</w:t>
            </w:r>
            <w:r>
              <w:rPr>
                <w:rFonts w:ascii="Times New Roman" w:eastAsia="Times New Roman" w:hAnsi="Times New Roman" w:cs="Times New Roman"/>
                <w:b/>
                <w:color w:val="000000"/>
                <w:sz w:val="24"/>
                <w:szCs w:val="24"/>
              </w:rPr>
              <w:t xml:space="preserve"> </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4"/>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Czy potrafisz rozpoznawać symptomy krzywdzenia dzieci?</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4"/>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Czy zdarzyło Ci się naruszenie zasad zawartych w </w:t>
            </w:r>
            <w:r>
              <w:rPr>
                <w:rFonts w:ascii="Times New Roman" w:eastAsia="Times New Roman" w:hAnsi="Times New Roman" w:cs="Times New Roman"/>
                <w:b/>
                <w:i/>
                <w:color w:val="000000"/>
                <w:sz w:val="24"/>
                <w:szCs w:val="24"/>
              </w:rPr>
              <w:t>Standardach ochrony dzieci przed przez innego pracownika?</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tcPr>
          <w:p w:rsidR="008963C1" w:rsidRDefault="008963C1" w:rsidP="00E60EE0">
            <w:pPr>
              <w:pStyle w:val="normal"/>
              <w:widowControl w:val="0"/>
              <w:numPr>
                <w:ilvl w:val="0"/>
                <w:numId w:val="4"/>
              </w:numPr>
              <w:ind w:left="0" w:hanging="2"/>
              <w:rPr>
                <w:rFonts w:ascii="Times New Roman" w:eastAsia="Times New Roman" w:hAnsi="Times New Roman" w:cs="Times New Roman"/>
                <w:color w:val="000000"/>
                <w:sz w:val="24"/>
                <w:szCs w:val="24"/>
              </w:rPr>
            </w:pPr>
          </w:p>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 Jeśli tak - jakie zasady zostały naruszone? (odpowiedź opisowa)</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hideMark/>
          </w:tcPr>
          <w:p w:rsidR="008963C1" w:rsidRDefault="008963C1">
            <w:pPr>
              <w:pStyle w:val="normal"/>
              <w:widowControl w:val="0"/>
              <w:ind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b)Czy podjąłeś/</w:t>
            </w:r>
            <w:proofErr w:type="spellStart"/>
            <w:r>
              <w:rPr>
                <w:rFonts w:ascii="Times New Roman" w:eastAsia="Times New Roman" w:hAnsi="Times New Roman" w:cs="Times New Roman"/>
                <w:b/>
                <w:color w:val="000000"/>
                <w:sz w:val="24"/>
                <w:szCs w:val="24"/>
              </w:rPr>
              <w:t>aś</w:t>
            </w:r>
            <w:proofErr w:type="spellEnd"/>
            <w:r>
              <w:rPr>
                <w:rFonts w:ascii="Times New Roman" w:eastAsia="Times New Roman" w:hAnsi="Times New Roman" w:cs="Times New Roman"/>
                <w:b/>
                <w:color w:val="000000"/>
                <w:sz w:val="24"/>
                <w:szCs w:val="24"/>
              </w:rPr>
              <w:t xml:space="preserve"> jakieś działania: jeśli tak - jakie, jeśli nie - dlaczego (odpowiedź opisowa)</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r w:rsidR="008963C1" w:rsidTr="008963C1">
        <w:trPr>
          <w:cantSplit/>
          <w:tblHeader/>
        </w:trPr>
        <w:tc>
          <w:tcPr>
            <w:tcW w:w="5520" w:type="dxa"/>
            <w:tcBorders>
              <w:top w:val="single" w:sz="8" w:space="0" w:color="000000"/>
              <w:left w:val="single" w:sz="8" w:space="0" w:color="000000"/>
              <w:bottom w:val="single" w:sz="8" w:space="0" w:color="000000"/>
              <w:right w:val="single" w:sz="8" w:space="0" w:color="000000"/>
            </w:tcBorders>
            <w:hideMark/>
          </w:tcPr>
          <w:p w:rsidR="008963C1" w:rsidRDefault="008963C1" w:rsidP="00E60EE0">
            <w:pPr>
              <w:pStyle w:val="normal"/>
              <w:widowControl w:val="0"/>
              <w:numPr>
                <w:ilvl w:val="0"/>
                <w:numId w:val="4"/>
              </w:num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Czy masz jakieś uwagi/poprawki/sugestie dotyczące </w:t>
            </w:r>
            <w:r>
              <w:rPr>
                <w:rFonts w:ascii="Times New Roman" w:eastAsia="Times New Roman" w:hAnsi="Times New Roman" w:cs="Times New Roman"/>
                <w:b/>
                <w:i/>
                <w:color w:val="000000"/>
                <w:sz w:val="24"/>
                <w:szCs w:val="24"/>
              </w:rPr>
              <w:t>Standardów ochrony dzieci przed krzywdzeniem?</w:t>
            </w:r>
            <w:r>
              <w:rPr>
                <w:rFonts w:ascii="Times New Roman" w:eastAsia="Times New Roman" w:hAnsi="Times New Roman" w:cs="Times New Roman"/>
                <w:b/>
                <w:color w:val="000000"/>
                <w:sz w:val="24"/>
                <w:szCs w:val="24"/>
              </w:rPr>
              <w:t xml:space="preserve"> (odpowiedź opisowa)</w:t>
            </w:r>
          </w:p>
        </w:tc>
        <w:tc>
          <w:tcPr>
            <w:tcW w:w="168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8963C1" w:rsidRDefault="008963C1">
            <w:pPr>
              <w:pStyle w:val="normal"/>
              <w:widowControl w:val="0"/>
              <w:ind w:hanging="2"/>
              <w:rPr>
                <w:rFonts w:ascii="Times New Roman" w:eastAsia="Times New Roman" w:hAnsi="Times New Roman" w:cs="Times New Roman"/>
                <w:color w:val="000000"/>
                <w:sz w:val="24"/>
                <w:szCs w:val="24"/>
              </w:rPr>
            </w:pPr>
          </w:p>
        </w:tc>
      </w:tr>
    </w:tbl>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jc w:val="right"/>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rFonts w:ascii="Times New Roman" w:eastAsia="Times New Roman" w:hAnsi="Times New Roman" w:cs="Times New Roman"/>
          <w:color w:val="000000"/>
          <w:sz w:val="24"/>
          <w:szCs w:val="24"/>
        </w:rPr>
      </w:pPr>
    </w:p>
    <w:p w:rsidR="008963C1" w:rsidRDefault="008963C1" w:rsidP="008963C1">
      <w:pPr>
        <w:pStyle w:val="normal"/>
        <w:spacing w:line="276" w:lineRule="auto"/>
        <w:rPr>
          <w:color w:val="000000"/>
          <w:sz w:val="22"/>
          <w:szCs w:val="22"/>
        </w:rPr>
      </w:pPr>
    </w:p>
    <w:p w:rsidR="008963C1" w:rsidRDefault="008963C1" w:rsidP="008963C1">
      <w:pPr>
        <w:pStyle w:val="normal"/>
        <w:spacing w:line="276" w:lineRule="auto"/>
        <w:rPr>
          <w:color w:val="000000"/>
          <w:sz w:val="22"/>
          <w:szCs w:val="22"/>
        </w:rPr>
      </w:pPr>
    </w:p>
    <w:p w:rsidR="008963C1" w:rsidRDefault="008963C1" w:rsidP="008963C1">
      <w:pPr>
        <w:pStyle w:val="normal"/>
        <w:spacing w:line="276" w:lineRule="auto"/>
        <w:rPr>
          <w:color w:val="000000"/>
          <w:sz w:val="22"/>
          <w:szCs w:val="22"/>
        </w:rPr>
      </w:pPr>
    </w:p>
    <w:p w:rsidR="008963C1" w:rsidRDefault="008963C1" w:rsidP="008963C1">
      <w:pPr>
        <w:pStyle w:val="normal"/>
        <w:spacing w:line="276" w:lineRule="auto"/>
        <w:rPr>
          <w:color w:val="000000"/>
          <w:sz w:val="22"/>
          <w:szCs w:val="22"/>
        </w:rPr>
      </w:pPr>
    </w:p>
    <w:p w:rsidR="008963C1" w:rsidRDefault="008963C1" w:rsidP="008963C1">
      <w:pPr>
        <w:pStyle w:val="normal"/>
        <w:spacing w:line="276" w:lineRule="auto"/>
        <w:rPr>
          <w:color w:val="000000"/>
          <w:sz w:val="22"/>
          <w:szCs w:val="22"/>
        </w:rPr>
      </w:pPr>
    </w:p>
    <w:p w:rsidR="009F5179" w:rsidRDefault="009F5179" w:rsidP="009F5179">
      <w:pPr>
        <w:pStyle w:val="normal"/>
        <w:spacing w:before="240" w:line="312" w:lineRule="auto"/>
        <w:jc w:val="right"/>
        <w:rPr>
          <w:rFonts w:ascii="Times New Roman" w:eastAsia="Times New Roman" w:hAnsi="Times New Roman" w:cs="Times New Roman"/>
          <w:i/>
          <w:color w:val="000000"/>
        </w:rPr>
      </w:pPr>
    </w:p>
    <w:p w:rsidR="009F5179" w:rsidRPr="009F5179" w:rsidRDefault="003A0DE3" w:rsidP="009F5179">
      <w:pPr>
        <w:pStyle w:val="normal"/>
        <w:spacing w:before="240" w:line="312" w:lineRule="auto"/>
        <w:jc w:val="right"/>
        <w:rPr>
          <w:rFonts w:ascii="Times New Roman" w:eastAsia="Times New Roman" w:hAnsi="Times New Roman" w:cs="Times New Roman"/>
          <w:i/>
          <w:color w:val="000000"/>
        </w:rPr>
      </w:pPr>
      <w:r>
        <w:rPr>
          <w:rFonts w:ascii="Times New Roman" w:eastAsia="Times New Roman" w:hAnsi="Times New Roman" w:cs="Times New Roman"/>
          <w:i/>
          <w:color w:val="000000"/>
        </w:rPr>
        <w:t>Załącznik 8</w:t>
      </w:r>
    </w:p>
    <w:p w:rsidR="008963C1" w:rsidRDefault="008963C1" w:rsidP="008963C1">
      <w:pPr>
        <w:pStyle w:val="normal"/>
        <w:spacing w:before="2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Procedura „Niebieskiej Karty” w Szkole Podstawowej w Grabicach</w:t>
      </w:r>
      <w:r>
        <w:rPr>
          <w:rFonts w:ascii="Times New Roman" w:eastAsia="Times New Roman" w:hAnsi="Times New Roman" w:cs="Times New Roman"/>
          <w:b/>
          <w:color w:val="000000"/>
          <w:sz w:val="24"/>
          <w:szCs w:val="24"/>
        </w:rPr>
        <w:br/>
      </w:r>
    </w:p>
    <w:p w:rsidR="008963C1" w:rsidRDefault="008963C1" w:rsidP="008963C1">
      <w:pPr>
        <w:pStyle w:val="normal"/>
        <w:spacing w:before="240"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t xml:space="preserve">Procedura „Niebieskiej Karty” określona </w:t>
      </w:r>
      <w:r>
        <w:rPr>
          <w:rFonts w:ascii="Times New Roman" w:eastAsia="Times New Roman" w:hAnsi="Times New Roman" w:cs="Times New Roman"/>
          <w:color w:val="000000"/>
          <w:sz w:val="24"/>
          <w:szCs w:val="24"/>
        </w:rPr>
        <w:tab/>
        <w:t xml:space="preserve">jest Rozporządzeniem Rady Ministrów z dnia 6 września 2023 r. w </w:t>
      </w:r>
      <w:r>
        <w:rPr>
          <w:rFonts w:ascii="Times New Roman" w:eastAsia="Times New Roman" w:hAnsi="Times New Roman" w:cs="Times New Roman"/>
          <w:color w:val="000000"/>
          <w:sz w:val="24"/>
          <w:szCs w:val="24"/>
        </w:rPr>
        <w:tab/>
        <w:t xml:space="preserve">sprawie procedury "Niebieskie Karty" oraz wzorów </w:t>
      </w:r>
      <w:r>
        <w:rPr>
          <w:rFonts w:ascii="Times New Roman" w:eastAsia="Times New Roman" w:hAnsi="Times New Roman" w:cs="Times New Roman"/>
          <w:color w:val="000000"/>
          <w:sz w:val="24"/>
          <w:szCs w:val="24"/>
        </w:rPr>
        <w:tab/>
        <w:t>formularzy "Niebieska Karta" (Dz. U. z 2023 r., poz. 1870).</w:t>
      </w:r>
    </w:p>
    <w:p w:rsidR="008963C1" w:rsidRDefault="008963C1" w:rsidP="008963C1">
      <w:pPr>
        <w:pStyle w:val="normal"/>
        <w:spacing w:before="240"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t>I</w:t>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2"/>
          <w:szCs w:val="22"/>
        </w:rPr>
        <w:t xml:space="preserve">Osoba </w:t>
      </w:r>
      <w:r>
        <w:rPr>
          <w:rFonts w:ascii="Times New Roman" w:eastAsia="Times New Roman" w:hAnsi="Times New Roman" w:cs="Times New Roman"/>
          <w:color w:val="000000"/>
          <w:sz w:val="22"/>
          <w:szCs w:val="22"/>
        </w:rPr>
        <w:tab/>
        <w:t xml:space="preserve">wszczynająca procedurę dokonuje wstępnej diagnozy sytuacji w związku z zaistnieniem uzasadnionego podejrzenia stosowania przemocy domowej i przeprowadza rozmowę z osobą doznającą </w:t>
      </w:r>
      <w:r>
        <w:rPr>
          <w:rFonts w:ascii="Times New Roman" w:eastAsia="Times New Roman" w:hAnsi="Times New Roman" w:cs="Times New Roman"/>
          <w:color w:val="000000"/>
          <w:sz w:val="22"/>
          <w:szCs w:val="22"/>
        </w:rPr>
        <w:tab/>
        <w:t>przemocy domowej, a także, w miarę możliwości, z osobą stosującą przemoc.</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Rozmowę z osobą doznającą przemocy domowej przeprowadza się w warunkach gwarantujących swobodę wypowiedzi, poszanowanie godności oraz zapewniających bezpieczeństwo.</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Osobie doznającej przemocy domowej przekazuje się informacje w prostym, przejrzystym i przystępnym dla niej języku, z uwzględnieniem stanu i okoliczności, które mogą mieć wpływ na zdolność rozumienia i bycie rozumianym.</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 trakcie rozmowy z osobą stosującą przemoc domową informuje się ją w szczególności o prawno-karnych konsekwencjach stosowania przemocy domowej oraz wskazuje na konieczność zmiany sposobu </w:t>
      </w:r>
      <w:r>
        <w:rPr>
          <w:rFonts w:ascii="Times New Roman" w:eastAsia="Times New Roman" w:hAnsi="Times New Roman" w:cs="Times New Roman"/>
          <w:color w:val="000000"/>
          <w:sz w:val="22"/>
          <w:szCs w:val="22"/>
        </w:rPr>
        <w:tab/>
        <w:t>postępowania.</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Jeżeli </w:t>
      </w:r>
      <w:r>
        <w:rPr>
          <w:rFonts w:ascii="Times New Roman" w:eastAsia="Times New Roman" w:hAnsi="Times New Roman" w:cs="Times New Roman"/>
          <w:color w:val="000000"/>
          <w:sz w:val="22"/>
          <w:szCs w:val="22"/>
        </w:rPr>
        <w:tab/>
        <w:t xml:space="preserve">istnieje podejrzenie stosowania przemocy domowej wobec małoletniego, </w:t>
      </w:r>
      <w:r>
        <w:rPr>
          <w:rFonts w:ascii="Times New Roman" w:eastAsia="Times New Roman" w:hAnsi="Times New Roman" w:cs="Times New Roman"/>
          <w:color w:val="000000"/>
          <w:sz w:val="22"/>
          <w:szCs w:val="22"/>
        </w:rPr>
        <w:tab/>
        <w:t>działania w ramach procedury przeprowadza się w obecności rodzica, opiekuna prawnego lub faktycznego.</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Jeżeli </w:t>
      </w:r>
      <w:r>
        <w:rPr>
          <w:rFonts w:ascii="Times New Roman" w:eastAsia="Times New Roman" w:hAnsi="Times New Roman" w:cs="Times New Roman"/>
          <w:color w:val="000000"/>
          <w:sz w:val="22"/>
          <w:szCs w:val="22"/>
        </w:rPr>
        <w:tab/>
        <w:t>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lub pełnoletniej osoby wskazanej przez małoletniego.</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Jeżeli </w:t>
      </w:r>
      <w:r>
        <w:rPr>
          <w:rFonts w:ascii="Times New Roman" w:eastAsia="Times New Roman" w:hAnsi="Times New Roman" w:cs="Times New Roman"/>
          <w:color w:val="000000"/>
          <w:sz w:val="22"/>
          <w:szCs w:val="22"/>
        </w:rPr>
        <w:tab/>
        <w:t>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w:t>
      </w:r>
      <w:r>
        <w:rPr>
          <w:rFonts w:ascii="Times New Roman" w:eastAsia="Times New Roman" w:hAnsi="Times New Roman" w:cs="Times New Roman"/>
          <w:color w:val="000000"/>
          <w:sz w:val="22"/>
          <w:szCs w:val="22"/>
        </w:rPr>
        <w:br/>
        <w:t xml:space="preserve"> </w:t>
      </w:r>
      <w:r>
        <w:rPr>
          <w:rFonts w:ascii="Times New Roman" w:eastAsia="Times New Roman" w:hAnsi="Times New Roman" w:cs="Times New Roman"/>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Działania z udziałem osób doznających przemocy domowej przeprowadza się, w </w:t>
      </w:r>
      <w:r>
        <w:rPr>
          <w:rFonts w:ascii="Times New Roman" w:eastAsia="Times New Roman" w:hAnsi="Times New Roman" w:cs="Times New Roman"/>
          <w:color w:val="000000"/>
          <w:sz w:val="22"/>
          <w:szCs w:val="22"/>
        </w:rPr>
        <w:tab/>
        <w:t>miarę możliwości, w obecności psychologa  II.</w:t>
      </w:r>
    </w:p>
    <w:p w:rsidR="008963C1" w:rsidRDefault="008963C1" w:rsidP="008963C1">
      <w:pPr>
        <w:pStyle w:val="normal"/>
        <w:spacing w:before="240" w:after="240" w:line="276" w:lineRule="auto"/>
        <w:rPr>
          <w:color w:val="000000"/>
          <w:sz w:val="22"/>
          <w:szCs w:val="22"/>
        </w:rPr>
      </w:pPr>
      <w:r>
        <w:rPr>
          <w:color w:val="000000"/>
          <w:sz w:val="22"/>
          <w:szCs w:val="22"/>
        </w:rPr>
        <w:br/>
      </w:r>
      <w:r>
        <w:rPr>
          <w:rFonts w:ascii="Times New Roman" w:eastAsia="Times New Roman" w:hAnsi="Times New Roman" w:cs="Times New Roman"/>
          <w:color w:val="000000"/>
          <w:sz w:val="22"/>
          <w:szCs w:val="22"/>
        </w:rPr>
        <w:t>Wszczęcie  procedury następuje z chwilą wypełnienia formularza "Niebieska  Karta - A" w przypadku uzasadnionego podejrzenia stosowania przemocy domowej lub zgłoszenia dokonanego przez świadka przemocy domowej. Formularz stanowi załącznik do Rozporządzenia Rady Ministrów z dnia 6 września 2023 r. w sprawie procedury  "Niebieskie Karty" oraz wzorów formularzy "Niebieska Karta".</w:t>
      </w:r>
      <w:r>
        <w:rPr>
          <w:rFonts w:ascii="Times New Roman" w:eastAsia="Times New Roman" w:hAnsi="Times New Roman" w:cs="Times New Roman"/>
          <w:color w:val="000000"/>
          <w:sz w:val="22"/>
          <w:szCs w:val="22"/>
        </w:rPr>
        <w:br/>
      </w:r>
      <w:r>
        <w:rPr>
          <w:color w:val="000000"/>
          <w:sz w:val="22"/>
          <w:szCs w:val="22"/>
        </w:rPr>
        <w:t xml:space="preserve"> </w:t>
      </w:r>
      <w:r>
        <w:rPr>
          <w:color w:val="000000"/>
          <w:sz w:val="22"/>
          <w:szCs w:val="22"/>
        </w:rPr>
        <w:tab/>
      </w:r>
    </w:p>
    <w:p w:rsidR="008963C1" w:rsidRDefault="008963C1" w:rsidP="008963C1">
      <w:pPr>
        <w:pStyle w:val="normal"/>
        <w:spacing w:before="240" w:after="240" w:line="276" w:lineRule="auto"/>
        <w:rPr>
          <w:color w:val="000000"/>
          <w:sz w:val="22"/>
          <w:szCs w:val="22"/>
        </w:rPr>
      </w:pPr>
      <w:r>
        <w:rPr>
          <w:rFonts w:ascii="Times New Roman" w:eastAsia="Times New Roman" w:hAnsi="Times New Roman" w:cs="Times New Roman"/>
          <w:color w:val="000000"/>
          <w:sz w:val="22"/>
          <w:szCs w:val="22"/>
        </w:rPr>
        <w:t>Formularz o którym mowa w ust 1 wypełnia nauczyciel wychowawca będący wychowawcą klasy lub nauczyciel znający sytuację domową małoletniego.</w:t>
      </w:r>
      <w:r>
        <w:rPr>
          <w:rFonts w:ascii="Times New Roman" w:eastAsia="Times New Roman" w:hAnsi="Times New Roman" w:cs="Times New Roman"/>
          <w:color w:val="000000"/>
          <w:sz w:val="22"/>
          <w:szCs w:val="22"/>
        </w:rPr>
        <w:br/>
      </w:r>
      <w:r>
        <w:rPr>
          <w:color w:val="000000"/>
          <w:sz w:val="22"/>
          <w:szCs w:val="22"/>
        </w:rPr>
        <w:t xml:space="preserve"> </w:t>
      </w:r>
      <w:r>
        <w:rPr>
          <w:color w:val="000000"/>
          <w:sz w:val="22"/>
          <w:szCs w:val="22"/>
        </w:rPr>
        <w:tab/>
      </w:r>
    </w:p>
    <w:p w:rsidR="008963C1" w:rsidRDefault="008963C1" w:rsidP="008963C1">
      <w:pPr>
        <w:pStyle w:val="normal"/>
        <w:spacing w:before="240" w:after="240" w:line="276" w:lineRule="auto"/>
        <w:rPr>
          <w:color w:val="000000"/>
          <w:sz w:val="22"/>
          <w:szCs w:val="22"/>
        </w:rPr>
      </w:pPr>
      <w:r>
        <w:rPr>
          <w:rFonts w:ascii="Times New Roman" w:eastAsia="Times New Roman" w:hAnsi="Times New Roman" w:cs="Times New Roman"/>
          <w:color w:val="000000"/>
          <w:sz w:val="22"/>
          <w:szCs w:val="22"/>
        </w:rPr>
        <w:t>W formularzu "Niebieska Karta - A" wskazuje się wszystkie osoby doznające przemocy domowej i wszystkie osoby stosujące przemoc domową.</w:t>
      </w:r>
      <w:r>
        <w:rPr>
          <w:rFonts w:ascii="Times New Roman" w:eastAsia="Times New Roman" w:hAnsi="Times New Roman" w:cs="Times New Roman"/>
          <w:color w:val="000000"/>
          <w:sz w:val="22"/>
          <w:szCs w:val="22"/>
        </w:rPr>
        <w:br/>
      </w:r>
      <w:r>
        <w:rPr>
          <w:color w:val="000000"/>
          <w:sz w:val="22"/>
          <w:szCs w:val="22"/>
        </w:rPr>
        <w:t xml:space="preserve"> </w:t>
      </w:r>
      <w:r>
        <w:rPr>
          <w:color w:val="000000"/>
          <w:sz w:val="22"/>
          <w:szCs w:val="22"/>
        </w:rPr>
        <w:tab/>
      </w:r>
    </w:p>
    <w:p w:rsidR="008963C1" w:rsidRDefault="008963C1" w:rsidP="008963C1">
      <w:pPr>
        <w:pStyle w:val="normal"/>
        <w:spacing w:before="240" w:after="240" w:line="276" w:lineRule="auto"/>
        <w:rPr>
          <w:color w:val="000000"/>
          <w:sz w:val="22"/>
          <w:szCs w:val="22"/>
        </w:rPr>
      </w:pPr>
      <w:r>
        <w:rPr>
          <w:rFonts w:ascii="Times New Roman" w:eastAsia="Times New Roman" w:hAnsi="Times New Roman" w:cs="Times New Roman"/>
          <w:color w:val="000000"/>
          <w:sz w:val="22"/>
          <w:szCs w:val="22"/>
        </w:rPr>
        <w:t>Wypełnienie  formularza "Niebieska Karta - A" następuje w obecności  pełnoletniej osoby doznającej przemocy domowej.</w:t>
      </w:r>
      <w:r>
        <w:rPr>
          <w:color w:val="000000"/>
          <w:sz w:val="22"/>
          <w:szCs w:val="22"/>
        </w:rPr>
        <w:t xml:space="preserve"> </w:t>
      </w:r>
      <w:r>
        <w:rPr>
          <w:color w:val="000000"/>
          <w:sz w:val="22"/>
          <w:szCs w:val="22"/>
        </w:rPr>
        <w:tab/>
      </w:r>
    </w:p>
    <w:p w:rsidR="008963C1" w:rsidRDefault="008963C1" w:rsidP="008963C1">
      <w:pPr>
        <w:pStyle w:val="normal"/>
        <w:spacing w:before="240" w:after="240" w:line="276" w:lineRule="auto"/>
        <w:rPr>
          <w:color w:val="000000"/>
          <w:sz w:val="22"/>
          <w:szCs w:val="22"/>
        </w:rPr>
      </w:pPr>
      <w:r>
        <w:rPr>
          <w:rFonts w:ascii="Times New Roman" w:eastAsia="Times New Roman" w:hAnsi="Times New Roman" w:cs="Times New Roman"/>
          <w:color w:val="000000"/>
          <w:sz w:val="22"/>
          <w:szCs w:val="22"/>
        </w:rPr>
        <w:t xml:space="preserve">Jeżeli </w:t>
      </w:r>
      <w:r>
        <w:rPr>
          <w:rFonts w:ascii="Times New Roman" w:eastAsia="Times New Roman" w:hAnsi="Times New Roman" w:cs="Times New Roman"/>
          <w:color w:val="000000"/>
          <w:sz w:val="22"/>
          <w:szCs w:val="22"/>
        </w:rPr>
        <w:tab/>
        <w:t xml:space="preserve">wypełnienie formularza "Niebieska Karta - A" nie jest możliwe z powodu nieobecności pełnoletniej osoby doznającej </w:t>
      </w:r>
      <w:r>
        <w:rPr>
          <w:rFonts w:ascii="Times New Roman" w:eastAsia="Times New Roman" w:hAnsi="Times New Roman" w:cs="Times New Roman"/>
          <w:color w:val="000000"/>
          <w:sz w:val="22"/>
          <w:szCs w:val="22"/>
        </w:rPr>
        <w:tab/>
        <w:t xml:space="preserve">przemocy domowej, jej stanu zdrowia lub ze względu na zagrożenie jej życia lub zdrowia, wypełnienie formularza "Niebieska </w:t>
      </w:r>
      <w:r>
        <w:rPr>
          <w:rFonts w:ascii="Times New Roman" w:eastAsia="Times New Roman" w:hAnsi="Times New Roman" w:cs="Times New Roman"/>
          <w:color w:val="000000"/>
          <w:sz w:val="22"/>
          <w:szCs w:val="22"/>
        </w:rPr>
        <w:tab/>
        <w:t>Karta - A" następuje niezwłocznie po nawiązaniu bezpośredniego kontaktu z tą osobą lub po ustaniu przyczyny uniemożliwiającej jego wypełnienie.</w:t>
      </w:r>
      <w:r>
        <w:rPr>
          <w:rFonts w:ascii="Times New Roman" w:eastAsia="Times New Roman" w:hAnsi="Times New Roman" w:cs="Times New Roman"/>
          <w:color w:val="000000"/>
          <w:sz w:val="22"/>
          <w:szCs w:val="22"/>
        </w:rPr>
        <w:br/>
      </w:r>
      <w:r>
        <w:rPr>
          <w:color w:val="000000"/>
          <w:sz w:val="22"/>
          <w:szCs w:val="22"/>
        </w:rPr>
        <w:t xml:space="preserve"> </w:t>
      </w:r>
      <w:r>
        <w:rPr>
          <w:color w:val="000000"/>
          <w:sz w:val="22"/>
          <w:szCs w:val="22"/>
        </w:rPr>
        <w:tab/>
      </w:r>
    </w:p>
    <w:p w:rsidR="008963C1" w:rsidRDefault="008963C1" w:rsidP="008963C1">
      <w:pPr>
        <w:pStyle w:val="normal"/>
        <w:spacing w:before="240" w:after="240" w:line="276" w:lineRule="auto"/>
        <w:rPr>
          <w:color w:val="000000"/>
          <w:sz w:val="22"/>
          <w:szCs w:val="22"/>
        </w:rPr>
      </w:pPr>
      <w:r>
        <w:rPr>
          <w:rFonts w:ascii="Times New Roman" w:eastAsia="Times New Roman" w:hAnsi="Times New Roman" w:cs="Times New Roman"/>
          <w:color w:val="000000"/>
          <w:sz w:val="22"/>
          <w:szCs w:val="22"/>
        </w:rPr>
        <w:t xml:space="preserve">Po wypełnieniu formularza "Niebieska Karta - A" osobie doznającej przemocy domowej przekazuje się formularz "Niebieska </w:t>
      </w:r>
      <w:r>
        <w:rPr>
          <w:rFonts w:ascii="Times New Roman" w:eastAsia="Times New Roman" w:hAnsi="Times New Roman" w:cs="Times New Roman"/>
          <w:color w:val="000000"/>
          <w:sz w:val="22"/>
          <w:szCs w:val="22"/>
        </w:rPr>
        <w:tab/>
        <w:t>Karta – B".</w:t>
      </w:r>
      <w:r>
        <w:rPr>
          <w:rFonts w:ascii="Times New Roman" w:eastAsia="Times New Roman" w:hAnsi="Times New Roman" w:cs="Times New Roman"/>
          <w:color w:val="000000"/>
          <w:sz w:val="22"/>
          <w:szCs w:val="22"/>
        </w:rPr>
        <w:br/>
      </w:r>
      <w:r>
        <w:rPr>
          <w:color w:val="000000"/>
          <w:sz w:val="22"/>
          <w:szCs w:val="22"/>
        </w:rPr>
        <w:t xml:space="preserve"> </w:t>
      </w:r>
      <w:r>
        <w:rPr>
          <w:color w:val="000000"/>
          <w:sz w:val="22"/>
          <w:szCs w:val="22"/>
        </w:rPr>
        <w:tab/>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Jeżeli </w:t>
      </w:r>
      <w:r>
        <w:rPr>
          <w:rFonts w:ascii="Times New Roman" w:eastAsia="Times New Roman" w:hAnsi="Times New Roman" w:cs="Times New Roman"/>
          <w:color w:val="000000"/>
          <w:sz w:val="22"/>
          <w:szCs w:val="22"/>
        </w:rPr>
        <w:tab/>
        <w:t>osobą doznającą przemocy domowej jest małoletni, formularz "Niebieska Karta - B" przekazuje się rodzicowi, opiekunowi prawnemu lub faktycznemu, a w przypadku, gdy to rodzic, opiekun prawny lub faktyczny jest sprawcą przemocy domowej – formularz przekazuje się osobie najbliższej lub pełnoletniej osobie wskazanej przez małoletniego.</w:t>
      </w:r>
      <w:r>
        <w:rPr>
          <w:rFonts w:ascii="Times New Roman" w:eastAsia="Times New Roman" w:hAnsi="Times New Roman" w:cs="Times New Roman"/>
          <w:color w:val="000000"/>
          <w:sz w:val="22"/>
          <w:szCs w:val="22"/>
        </w:rPr>
        <w:br/>
      </w:r>
    </w:p>
    <w:p w:rsidR="008963C1" w:rsidRDefault="008963C1" w:rsidP="008963C1">
      <w:pPr>
        <w:pStyle w:val="normal"/>
        <w:spacing w:before="2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p>
    <w:p w:rsidR="008963C1" w:rsidRDefault="008963C1" w:rsidP="008963C1">
      <w:pPr>
        <w:pStyle w:val="normal"/>
        <w:spacing w:before="240" w:after="24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Osoba </w:t>
      </w:r>
      <w:r>
        <w:rPr>
          <w:rFonts w:ascii="Times New Roman" w:eastAsia="Times New Roman" w:hAnsi="Times New Roman" w:cs="Times New Roman"/>
          <w:color w:val="000000"/>
          <w:sz w:val="22"/>
          <w:szCs w:val="22"/>
        </w:rPr>
        <w:tab/>
        <w:t>wszczynająca procedurę podejmuje działania interwencyjne mające na celu zapewnienie bezpieczeństwa osobie doznającej przemocy domowej. Działania, o których mowa w ust. 1, polegają w szczególności na:</w:t>
      </w:r>
      <w:r>
        <w:rPr>
          <w:rFonts w:ascii="Times New Roman" w:eastAsia="Times New Roman" w:hAnsi="Times New Roman" w:cs="Times New Roman"/>
          <w:color w:val="000000"/>
          <w:sz w:val="22"/>
          <w:szCs w:val="22"/>
        </w:rPr>
        <w:br/>
        <w:t xml:space="preserve"> - zapobieżeniu zagrożenia dla życia lub zdrowia osoby doznającej przemocy  domowej;</w:t>
      </w:r>
      <w:r>
        <w:rPr>
          <w:rFonts w:ascii="Times New Roman" w:eastAsia="Times New Roman" w:hAnsi="Times New Roman" w:cs="Times New Roman"/>
          <w:color w:val="000000"/>
          <w:sz w:val="22"/>
          <w:szCs w:val="22"/>
        </w:rPr>
        <w:br/>
        <w:t xml:space="preserve"> - udzieleniu osobie doznającej przemocy domowej pierwszej pomocy </w:t>
      </w:r>
      <w:proofErr w:type="spellStart"/>
      <w:r>
        <w:rPr>
          <w:rFonts w:ascii="Times New Roman" w:eastAsia="Times New Roman" w:hAnsi="Times New Roman" w:cs="Times New Roman"/>
          <w:color w:val="000000"/>
          <w:sz w:val="22"/>
          <w:szCs w:val="22"/>
        </w:rPr>
        <w:t>przedmedycznej</w:t>
      </w:r>
      <w:proofErr w:type="spellEnd"/>
      <w:r>
        <w:rPr>
          <w:rFonts w:ascii="Times New Roman" w:eastAsia="Times New Roman" w:hAnsi="Times New Roman" w:cs="Times New Roman"/>
          <w:color w:val="000000"/>
          <w:sz w:val="22"/>
          <w:szCs w:val="22"/>
        </w:rPr>
        <w:t xml:space="preserve"> lub zapewnieniu pomocy medycznej;</w:t>
      </w:r>
      <w:r>
        <w:rPr>
          <w:rFonts w:ascii="Times New Roman" w:eastAsia="Times New Roman" w:hAnsi="Times New Roman" w:cs="Times New Roman"/>
          <w:color w:val="000000"/>
          <w:sz w:val="22"/>
          <w:szCs w:val="22"/>
        </w:rPr>
        <w:br/>
        <w:t xml:space="preserve"> - zaspokojeniu podstawowych potrzeb, w tym udzieleniu wsparcia i poradnictwa.</w:t>
      </w:r>
      <w:r>
        <w:rPr>
          <w:rFonts w:ascii="Times New Roman" w:eastAsia="Times New Roman" w:hAnsi="Times New Roman" w:cs="Times New Roman"/>
          <w:color w:val="000000"/>
          <w:sz w:val="22"/>
          <w:szCs w:val="22"/>
        </w:rPr>
        <w:br/>
      </w:r>
    </w:p>
    <w:p w:rsidR="008963C1" w:rsidRDefault="008963C1" w:rsidP="008963C1">
      <w:pPr>
        <w:pStyle w:val="normal"/>
        <w:spacing w:before="240" w:line="312"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 xml:space="preserve">Załącznik </w:t>
      </w:r>
      <w:r w:rsidR="003A0DE3">
        <w:rPr>
          <w:rFonts w:ascii="Times New Roman" w:eastAsia="Times New Roman" w:hAnsi="Times New Roman" w:cs="Times New Roman"/>
          <w:i/>
          <w:color w:val="000000"/>
        </w:rPr>
        <w:t>9</w:t>
      </w:r>
    </w:p>
    <w:p w:rsidR="008963C1" w:rsidRDefault="008963C1" w:rsidP="008963C1">
      <w:pPr>
        <w:pStyle w:val="normal"/>
        <w:spacing w:before="240" w:line="312" w:lineRule="auto"/>
        <w:jc w:val="right"/>
        <w:rPr>
          <w:color w:val="000000"/>
          <w:sz w:val="18"/>
          <w:szCs w:val="18"/>
        </w:rPr>
      </w:pPr>
      <w:r>
        <w:rPr>
          <w:i/>
          <w:color w:val="000000"/>
          <w:sz w:val="22"/>
          <w:szCs w:val="22"/>
        </w:rPr>
        <w:t xml:space="preserve">  </w:t>
      </w:r>
      <w:r>
        <w:rPr>
          <w:i/>
          <w:color w:val="000000"/>
          <w:sz w:val="18"/>
          <w:szCs w:val="18"/>
        </w:rPr>
        <w:t>(miejscowość, data)</w:t>
      </w:r>
    </w:p>
    <w:p w:rsidR="008963C1" w:rsidRDefault="008963C1" w:rsidP="008963C1">
      <w:pPr>
        <w:pStyle w:val="normal"/>
        <w:spacing w:before="240" w:line="312"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br/>
      </w:r>
    </w:p>
    <w:p w:rsidR="008963C1" w:rsidRDefault="008963C1" w:rsidP="008963C1">
      <w:pPr>
        <w:pStyle w:val="normal"/>
        <w:spacing w:before="240" w:line="312"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Komenda Rejonowa Policji w …………………………..</w:t>
      </w:r>
    </w:p>
    <w:p w:rsidR="008963C1" w:rsidRDefault="008963C1" w:rsidP="008963C1">
      <w:pPr>
        <w:pStyle w:val="normal"/>
        <w:spacing w:before="240" w:after="24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bądź Prokuratura Rejonowa w……………………………….</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8963C1" w:rsidRDefault="008963C1" w:rsidP="008963C1">
      <w:pPr>
        <w:pStyle w:val="normal"/>
        <w:spacing w:before="240"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Zawiadomienie o możliwości popełnienia przestępstwa</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Niniejszym zawiadamiam, o możliwości popełnienia przestępstwa z </w:t>
      </w:r>
      <w:proofErr w:type="spellStart"/>
      <w:r>
        <w:rPr>
          <w:rFonts w:ascii="Times New Roman" w:eastAsia="Times New Roman" w:hAnsi="Times New Roman" w:cs="Times New Roman"/>
          <w:color w:val="000000"/>
          <w:sz w:val="24"/>
          <w:szCs w:val="24"/>
        </w:rPr>
        <w:t>art</w:t>
      </w:r>
      <w:proofErr w:type="spellEnd"/>
      <w:r>
        <w:rPr>
          <w:rFonts w:ascii="Times New Roman" w:eastAsia="Times New Roman" w:hAnsi="Times New Roman" w:cs="Times New Roman"/>
          <w:color w:val="000000"/>
          <w:sz w:val="24"/>
          <w:szCs w:val="24"/>
        </w:rPr>
        <w:t xml:space="preserve"> ….* ustawy z dnia 6 czerwca 1997 r. Kodeks karny (t. j. Dz. U. z 2024 r., poz. 17) na szkodę małoletniego …………...**</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p>
    <w:p w:rsidR="008963C1" w:rsidRDefault="008963C1" w:rsidP="008963C1">
      <w:pPr>
        <w:pStyle w:val="normal"/>
        <w:spacing w:before="240"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UZASADNIENIE</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data,</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miejsce,</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okoliczności przestępstwa,</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świadkowie;</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materiał dowodowy o popełnieniu przestępstwa np. dokumenty, wydruki, nagrania, zaświadczenia.</w:t>
      </w:r>
    </w:p>
    <w:p w:rsidR="008963C1" w:rsidRDefault="008963C1" w:rsidP="008963C1">
      <w:pPr>
        <w:pStyle w:val="normal"/>
        <w:spacing w:before="240" w:after="240" w:line="276" w:lineRule="auto"/>
        <w:jc w:val="both"/>
        <w:rPr>
          <w:rFonts w:ascii="Times New Roman" w:eastAsia="Times New Roman" w:hAnsi="Times New Roman" w:cs="Times New Roman"/>
          <w:color w:val="000000"/>
          <w:sz w:val="24"/>
          <w:szCs w:val="24"/>
        </w:rPr>
      </w:pPr>
    </w:p>
    <w:p w:rsidR="008963C1" w:rsidRDefault="008963C1" w:rsidP="008963C1">
      <w:pPr>
        <w:pStyle w:val="normal"/>
        <w:spacing w:before="240" w:after="240" w:line="276" w:lineRule="auto"/>
        <w:jc w:val="right"/>
        <w:rPr>
          <w:rFonts w:ascii="Times New Roman" w:eastAsia="Times New Roman" w:hAnsi="Times New Roman" w:cs="Times New Roman"/>
          <w:color w:val="000000"/>
          <w:sz w:val="24"/>
          <w:szCs w:val="24"/>
        </w:rPr>
      </w:pPr>
      <w:r>
        <w:rPr>
          <w:color w:val="000000"/>
          <w:sz w:val="22"/>
          <w:szCs w:val="22"/>
        </w:rPr>
        <w:t>……………………………………</w:t>
      </w:r>
      <w:r>
        <w:rPr>
          <w:rFonts w:ascii="Times New Roman" w:eastAsia="Times New Roman" w:hAnsi="Times New Roman" w:cs="Times New Roman"/>
          <w:color w:val="000000"/>
          <w:sz w:val="24"/>
          <w:szCs w:val="24"/>
        </w:rPr>
        <w:t>.Imię i nazwisko osoby zgłaszającej</w:t>
      </w:r>
    </w:p>
    <w:tbl>
      <w:tblPr>
        <w:tblW w:w="9045" w:type="dxa"/>
        <w:tblInd w:w="-100" w:type="dxa"/>
        <w:tblBorders>
          <w:insideH w:val="nil"/>
          <w:insideV w:val="nil"/>
        </w:tblBorders>
        <w:tblLayout w:type="fixed"/>
        <w:tblCellMar>
          <w:top w:w="100" w:type="dxa"/>
          <w:left w:w="100" w:type="dxa"/>
          <w:bottom w:w="100" w:type="dxa"/>
          <w:right w:w="100" w:type="dxa"/>
        </w:tblCellMar>
        <w:tblLook w:val="04A0"/>
      </w:tblPr>
      <w:tblGrid>
        <w:gridCol w:w="225"/>
        <w:gridCol w:w="2027"/>
        <w:gridCol w:w="220"/>
        <w:gridCol w:w="1163"/>
        <w:gridCol w:w="1565"/>
        <w:gridCol w:w="1565"/>
        <w:gridCol w:w="2280"/>
      </w:tblGrid>
      <w:tr w:rsidR="008963C1" w:rsidTr="008963C1">
        <w:trPr>
          <w:cantSplit/>
          <w:trHeight w:val="270"/>
          <w:tblHeader/>
        </w:trPr>
        <w:tc>
          <w:tcPr>
            <w:tcW w:w="9045" w:type="dxa"/>
            <w:gridSpan w:val="7"/>
            <w:tcBorders>
              <w:top w:val="nil"/>
              <w:left w:val="nil"/>
              <w:bottom w:val="nil"/>
              <w:right w:val="nil"/>
            </w:tcBorders>
            <w:tcMar>
              <w:top w:w="0" w:type="dxa"/>
              <w:left w:w="0" w:type="dxa"/>
              <w:bottom w:w="0" w:type="dxa"/>
              <w:right w:w="0" w:type="dxa"/>
            </w:tcMar>
          </w:tcPr>
          <w:p w:rsidR="008B347D" w:rsidRDefault="008B347D" w:rsidP="008B347D">
            <w:pPr>
              <w:pStyle w:val="normal"/>
              <w:spacing w:before="240" w:line="312" w:lineRule="auto"/>
              <w:jc w:val="right"/>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Załącznik 10</w:t>
            </w:r>
          </w:p>
          <w:p w:rsidR="008B347D" w:rsidRDefault="008B347D" w:rsidP="008B347D">
            <w:pPr>
              <w:jc w:val="right"/>
              <w:rPr>
                <w:b/>
              </w:rPr>
            </w:pPr>
          </w:p>
          <w:p w:rsidR="008B347D" w:rsidRDefault="008B347D" w:rsidP="008B347D">
            <w:pPr>
              <w:jc w:val="center"/>
              <w:rPr>
                <w:b/>
              </w:rPr>
            </w:pPr>
            <w:r>
              <w:rPr>
                <w:b/>
              </w:rPr>
              <w:t>REJESTR ZGŁOSZEŃ I PROPONOWANYCH ZMIAN SOM</w:t>
            </w:r>
          </w:p>
          <w:p w:rsidR="008B347D" w:rsidRDefault="008B347D" w:rsidP="008B347D">
            <w:pPr>
              <w:jc w:val="center"/>
              <w:rPr>
                <w:b/>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1"/>
              <w:gridCol w:w="1267"/>
              <w:gridCol w:w="1843"/>
              <w:gridCol w:w="3569"/>
              <w:gridCol w:w="1810"/>
            </w:tblGrid>
            <w:tr w:rsidR="008B347D" w:rsidTr="008B347D">
              <w:trPr>
                <w:cantSplit/>
                <w:tblHeader/>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8EAADB"/>
                  <w:hideMark/>
                </w:tcPr>
                <w:p w:rsidR="008B347D" w:rsidRDefault="008B347D">
                  <w:pPr>
                    <w:jc w:val="center"/>
                    <w:rPr>
                      <w:rFonts w:ascii="Times New Roman" w:eastAsia="Times New Roman" w:hAnsi="Times New Roman" w:cs="Times New Roman"/>
                      <w:b/>
                      <w:sz w:val="24"/>
                      <w:szCs w:val="24"/>
                      <w:bdr w:val="none" w:sz="0" w:space="0" w:color="auto" w:frame="1"/>
                    </w:rPr>
                  </w:pPr>
                  <w:r>
                    <w:rPr>
                      <w:b/>
                      <w:bdr w:val="none" w:sz="0" w:space="0" w:color="auto" w:frame="1"/>
                    </w:rPr>
                    <w:t>REJESTR ZGŁOSZEŃ I PROPONOWANYCH ZMIAN</w:t>
                  </w:r>
                </w:p>
                <w:p w:rsidR="008B347D" w:rsidRDefault="008B347D">
                  <w:pPr>
                    <w:jc w:val="center"/>
                    <w:rPr>
                      <w:b/>
                      <w:sz w:val="24"/>
                      <w:szCs w:val="24"/>
                      <w:bdr w:val="none" w:sz="0" w:space="0" w:color="auto" w:frame="1"/>
                    </w:rPr>
                  </w:pPr>
                  <w:r>
                    <w:rPr>
                      <w:b/>
                      <w:bdr w:val="none" w:sz="0" w:space="0" w:color="auto" w:frame="1"/>
                    </w:rPr>
                    <w:t>STANDARDÓW OCHRONY MAŁOLETNICH</w:t>
                  </w: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shd w:val="clear" w:color="auto" w:fill="8EAADB"/>
                  <w:hideMark/>
                </w:tcPr>
                <w:p w:rsidR="008B347D" w:rsidRDefault="008B347D">
                  <w:pPr>
                    <w:jc w:val="center"/>
                    <w:rPr>
                      <w:b/>
                      <w:sz w:val="24"/>
                      <w:szCs w:val="24"/>
                      <w:bdr w:val="none" w:sz="0" w:space="0" w:color="auto" w:frame="1"/>
                    </w:rPr>
                  </w:pPr>
                  <w:r>
                    <w:rPr>
                      <w:b/>
                      <w:bdr w:val="none" w:sz="0" w:space="0" w:color="auto" w:frame="1"/>
                    </w:rPr>
                    <w:t>Lp.</w:t>
                  </w:r>
                </w:p>
              </w:tc>
              <w:tc>
                <w:tcPr>
                  <w:tcW w:w="1267" w:type="dxa"/>
                  <w:tcBorders>
                    <w:top w:val="single" w:sz="4" w:space="0" w:color="000000"/>
                    <w:left w:val="single" w:sz="4" w:space="0" w:color="000000"/>
                    <w:bottom w:val="single" w:sz="4" w:space="0" w:color="000000"/>
                    <w:right w:val="single" w:sz="4" w:space="0" w:color="000000"/>
                  </w:tcBorders>
                  <w:shd w:val="clear" w:color="auto" w:fill="8EAADB"/>
                  <w:hideMark/>
                </w:tcPr>
                <w:p w:rsidR="008B347D" w:rsidRDefault="008B347D">
                  <w:pPr>
                    <w:jc w:val="center"/>
                    <w:rPr>
                      <w:b/>
                      <w:sz w:val="24"/>
                      <w:szCs w:val="24"/>
                      <w:bdr w:val="none" w:sz="0" w:space="0" w:color="auto" w:frame="1"/>
                    </w:rPr>
                  </w:pPr>
                  <w:r>
                    <w:rPr>
                      <w:b/>
                      <w:bdr w:val="none" w:sz="0" w:space="0" w:color="auto" w:frame="1"/>
                    </w:rPr>
                    <w:t>Data zgłoszenia</w:t>
                  </w:r>
                </w:p>
              </w:tc>
              <w:tc>
                <w:tcPr>
                  <w:tcW w:w="1843" w:type="dxa"/>
                  <w:tcBorders>
                    <w:top w:val="single" w:sz="4" w:space="0" w:color="000000"/>
                    <w:left w:val="single" w:sz="4" w:space="0" w:color="000000"/>
                    <w:bottom w:val="single" w:sz="4" w:space="0" w:color="000000"/>
                    <w:right w:val="single" w:sz="4" w:space="0" w:color="000000"/>
                  </w:tcBorders>
                  <w:shd w:val="clear" w:color="auto" w:fill="8EAADB"/>
                  <w:hideMark/>
                </w:tcPr>
                <w:p w:rsidR="008B347D" w:rsidRDefault="008B347D">
                  <w:pPr>
                    <w:jc w:val="center"/>
                    <w:rPr>
                      <w:b/>
                      <w:sz w:val="24"/>
                      <w:szCs w:val="24"/>
                      <w:bdr w:val="none" w:sz="0" w:space="0" w:color="auto" w:frame="1"/>
                    </w:rPr>
                  </w:pPr>
                  <w:r>
                    <w:rPr>
                      <w:b/>
                      <w:bdr w:val="none" w:sz="0" w:space="0" w:color="auto" w:frame="1"/>
                    </w:rPr>
                    <w:t>Osoba zgłaszająca</w:t>
                  </w:r>
                </w:p>
              </w:tc>
              <w:tc>
                <w:tcPr>
                  <w:tcW w:w="3569" w:type="dxa"/>
                  <w:tcBorders>
                    <w:top w:val="single" w:sz="4" w:space="0" w:color="000000"/>
                    <w:left w:val="single" w:sz="4" w:space="0" w:color="000000"/>
                    <w:bottom w:val="single" w:sz="4" w:space="0" w:color="000000"/>
                    <w:right w:val="single" w:sz="4" w:space="0" w:color="000000"/>
                  </w:tcBorders>
                  <w:shd w:val="clear" w:color="auto" w:fill="8EAADB"/>
                  <w:hideMark/>
                </w:tcPr>
                <w:p w:rsidR="008B347D" w:rsidRDefault="008B347D">
                  <w:pPr>
                    <w:jc w:val="center"/>
                    <w:rPr>
                      <w:b/>
                      <w:sz w:val="24"/>
                      <w:szCs w:val="24"/>
                      <w:bdr w:val="none" w:sz="0" w:space="0" w:color="auto" w:frame="1"/>
                    </w:rPr>
                  </w:pPr>
                  <w:r>
                    <w:rPr>
                      <w:b/>
                      <w:bdr w:val="none" w:sz="0" w:space="0" w:color="auto" w:frame="1"/>
                    </w:rPr>
                    <w:t>Opis zgłoszenia/proponowanej zmiany</w:t>
                  </w:r>
                </w:p>
              </w:tc>
              <w:tc>
                <w:tcPr>
                  <w:tcW w:w="1810" w:type="dxa"/>
                  <w:tcBorders>
                    <w:top w:val="single" w:sz="4" w:space="0" w:color="000000"/>
                    <w:left w:val="single" w:sz="4" w:space="0" w:color="000000"/>
                    <w:bottom w:val="single" w:sz="4" w:space="0" w:color="000000"/>
                    <w:right w:val="single" w:sz="4" w:space="0" w:color="000000"/>
                  </w:tcBorders>
                  <w:shd w:val="clear" w:color="auto" w:fill="8EAADB"/>
                  <w:hideMark/>
                </w:tcPr>
                <w:p w:rsidR="008B347D" w:rsidRDefault="008B347D">
                  <w:pPr>
                    <w:jc w:val="center"/>
                    <w:rPr>
                      <w:b/>
                      <w:sz w:val="24"/>
                      <w:szCs w:val="24"/>
                      <w:bdr w:val="none" w:sz="0" w:space="0" w:color="auto" w:frame="1"/>
                    </w:rPr>
                  </w:pPr>
                  <w:r>
                    <w:rPr>
                      <w:b/>
                      <w:bdr w:val="none" w:sz="0" w:space="0" w:color="auto" w:frame="1"/>
                    </w:rPr>
                    <w:t>Status zgłoszenia/</w:t>
                  </w:r>
                  <w:r>
                    <w:rPr>
                      <w:b/>
                      <w:bdr w:val="none" w:sz="0" w:space="0" w:color="auto" w:frame="1"/>
                    </w:rPr>
                    <w:br/>
                    <w:t>proponowanej zmiany</w:t>
                  </w: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267"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3569"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10"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267"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3569"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10"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267"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3569"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10"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267"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3569"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10"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267"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3569"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10"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r>
            <w:tr w:rsidR="008B347D" w:rsidTr="008B347D">
              <w:trPr>
                <w:cantSplit/>
                <w:tblHeader/>
              </w:trPr>
              <w:tc>
                <w:tcPr>
                  <w:tcW w:w="571"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267"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3569"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c>
                <w:tcPr>
                  <w:tcW w:w="1810" w:type="dxa"/>
                  <w:tcBorders>
                    <w:top w:val="single" w:sz="4" w:space="0" w:color="000000"/>
                    <w:left w:val="single" w:sz="4" w:space="0" w:color="000000"/>
                    <w:bottom w:val="single" w:sz="4" w:space="0" w:color="000000"/>
                    <w:right w:val="single" w:sz="4" w:space="0" w:color="000000"/>
                  </w:tcBorders>
                </w:tcPr>
                <w:p w:rsidR="008B347D" w:rsidRDefault="008B347D">
                  <w:pPr>
                    <w:jc w:val="center"/>
                    <w:rPr>
                      <w:b/>
                      <w:sz w:val="24"/>
                      <w:szCs w:val="24"/>
                      <w:bdr w:val="none" w:sz="0" w:space="0" w:color="auto" w:frame="1"/>
                    </w:rPr>
                  </w:pPr>
                </w:p>
              </w:tc>
            </w:tr>
          </w:tbl>
          <w:p w:rsidR="008B347D" w:rsidRDefault="008B347D" w:rsidP="008B347D">
            <w:pPr>
              <w:jc w:val="center"/>
              <w:rPr>
                <w:b/>
              </w:rPr>
            </w:pPr>
          </w:p>
          <w:p w:rsidR="008963C1" w:rsidRPr="009F5179" w:rsidRDefault="008963C1" w:rsidP="009F5179">
            <w:pPr>
              <w:pStyle w:val="normal"/>
              <w:spacing w:before="720" w:line="312" w:lineRule="auto"/>
              <w:rPr>
                <w:color w:val="000000"/>
              </w:rPr>
            </w:pPr>
            <w:r>
              <w:rPr>
                <w:rFonts w:ascii="Times New Roman" w:eastAsia="Times New Roman" w:hAnsi="Times New Roman" w:cs="Times New Roman"/>
                <w:i/>
                <w:color w:val="000000"/>
              </w:rPr>
              <w:br/>
            </w:r>
          </w:p>
          <w:p w:rsidR="008963C1" w:rsidRDefault="008963C1" w:rsidP="009F5179">
            <w:pPr>
              <w:pStyle w:val="normal"/>
              <w:spacing w:before="240" w:line="312" w:lineRule="auto"/>
              <w:ind w:hanging="2"/>
              <w:jc w:val="right"/>
              <w:rPr>
                <w:color w:val="000000"/>
              </w:rPr>
            </w:pPr>
            <w:r>
              <w:rPr>
                <w:rFonts w:ascii="Times New Roman" w:eastAsia="Times New Roman" w:hAnsi="Times New Roman" w:cs="Times New Roman"/>
                <w:b/>
                <w:color w:val="000000"/>
                <w:sz w:val="24"/>
                <w:szCs w:val="24"/>
              </w:rPr>
              <w:tab/>
            </w:r>
          </w:p>
        </w:tc>
      </w:tr>
      <w:tr w:rsidR="008963C1" w:rsidTr="008963C1">
        <w:trPr>
          <w:cantSplit/>
          <w:trHeight w:val="750"/>
          <w:tblHeader/>
        </w:trPr>
        <w:tc>
          <w:tcPr>
            <w:tcW w:w="225" w:type="dxa"/>
            <w:tcBorders>
              <w:top w:val="nil"/>
              <w:left w:val="nil"/>
              <w:bottom w:val="nil"/>
              <w:right w:val="nil"/>
            </w:tcBorders>
            <w:tcMar>
              <w:top w:w="0" w:type="dxa"/>
              <w:left w:w="0" w:type="dxa"/>
              <w:bottom w:w="0" w:type="dxa"/>
              <w:right w:w="0" w:type="dxa"/>
            </w:tcMar>
          </w:tcPr>
          <w:p w:rsidR="008963C1" w:rsidRDefault="008963C1">
            <w:pPr>
              <w:pStyle w:val="normal"/>
              <w:ind w:hanging="2"/>
              <w:rPr>
                <w:color w:val="000000"/>
              </w:rPr>
            </w:pPr>
          </w:p>
        </w:tc>
        <w:tc>
          <w:tcPr>
            <w:tcW w:w="2027" w:type="dxa"/>
            <w:tcBorders>
              <w:top w:val="nil"/>
              <w:left w:val="nil"/>
              <w:bottom w:val="nil"/>
              <w:right w:val="nil"/>
            </w:tcBorders>
          </w:tcPr>
          <w:p w:rsidR="008963C1" w:rsidRDefault="008963C1">
            <w:pPr>
              <w:pStyle w:val="normal"/>
              <w:rPr>
                <w:color w:val="000000"/>
              </w:rPr>
            </w:pPr>
          </w:p>
        </w:tc>
        <w:tc>
          <w:tcPr>
            <w:tcW w:w="220" w:type="dxa"/>
            <w:tcBorders>
              <w:top w:val="nil"/>
              <w:left w:val="nil"/>
              <w:bottom w:val="nil"/>
              <w:right w:val="nil"/>
            </w:tcBorders>
          </w:tcPr>
          <w:p w:rsidR="008963C1" w:rsidRDefault="008963C1">
            <w:pPr>
              <w:pStyle w:val="normal"/>
              <w:rPr>
                <w:color w:val="000000"/>
              </w:rPr>
            </w:pPr>
          </w:p>
        </w:tc>
        <w:tc>
          <w:tcPr>
            <w:tcW w:w="1163"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2280" w:type="dxa"/>
            <w:tcBorders>
              <w:top w:val="nil"/>
              <w:left w:val="nil"/>
              <w:bottom w:val="nil"/>
              <w:right w:val="nil"/>
            </w:tcBorders>
          </w:tcPr>
          <w:p w:rsidR="008963C1" w:rsidRDefault="008963C1">
            <w:pPr>
              <w:pStyle w:val="normal"/>
              <w:rPr>
                <w:color w:val="000000"/>
              </w:rPr>
            </w:pPr>
          </w:p>
        </w:tc>
      </w:tr>
      <w:tr w:rsidR="008963C1" w:rsidTr="008963C1">
        <w:trPr>
          <w:cantSplit/>
          <w:tblHeader/>
        </w:trPr>
        <w:tc>
          <w:tcPr>
            <w:tcW w:w="225" w:type="dxa"/>
            <w:tcBorders>
              <w:top w:val="nil"/>
              <w:left w:val="nil"/>
              <w:bottom w:val="nil"/>
              <w:right w:val="nil"/>
            </w:tcBorders>
            <w:tcMar>
              <w:top w:w="0" w:type="dxa"/>
              <w:left w:w="0" w:type="dxa"/>
              <w:bottom w:w="0" w:type="dxa"/>
              <w:right w:w="0" w:type="dxa"/>
            </w:tcMar>
          </w:tcPr>
          <w:p w:rsidR="008963C1" w:rsidRDefault="008963C1">
            <w:pPr>
              <w:pStyle w:val="normal"/>
              <w:ind w:hanging="2"/>
              <w:rPr>
                <w:color w:val="000000"/>
              </w:rPr>
            </w:pPr>
          </w:p>
        </w:tc>
        <w:tc>
          <w:tcPr>
            <w:tcW w:w="2027" w:type="dxa"/>
            <w:tcBorders>
              <w:top w:val="nil"/>
              <w:left w:val="nil"/>
              <w:bottom w:val="nil"/>
              <w:right w:val="nil"/>
            </w:tcBorders>
          </w:tcPr>
          <w:p w:rsidR="008963C1" w:rsidRDefault="008963C1">
            <w:pPr>
              <w:pStyle w:val="normal"/>
              <w:rPr>
                <w:color w:val="000000"/>
              </w:rPr>
            </w:pPr>
          </w:p>
        </w:tc>
        <w:tc>
          <w:tcPr>
            <w:tcW w:w="220" w:type="dxa"/>
            <w:tcBorders>
              <w:top w:val="nil"/>
              <w:left w:val="nil"/>
              <w:bottom w:val="nil"/>
              <w:right w:val="nil"/>
            </w:tcBorders>
          </w:tcPr>
          <w:p w:rsidR="008963C1" w:rsidRDefault="008963C1">
            <w:pPr>
              <w:pStyle w:val="normal"/>
              <w:rPr>
                <w:color w:val="000000"/>
              </w:rPr>
            </w:pPr>
          </w:p>
        </w:tc>
        <w:tc>
          <w:tcPr>
            <w:tcW w:w="1163"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2280" w:type="dxa"/>
            <w:tcBorders>
              <w:top w:val="nil"/>
              <w:left w:val="nil"/>
              <w:bottom w:val="nil"/>
              <w:right w:val="nil"/>
            </w:tcBorders>
          </w:tcPr>
          <w:p w:rsidR="008963C1" w:rsidRDefault="008963C1">
            <w:pPr>
              <w:pStyle w:val="normal"/>
              <w:rPr>
                <w:color w:val="000000"/>
              </w:rPr>
            </w:pPr>
          </w:p>
        </w:tc>
      </w:tr>
      <w:tr w:rsidR="008963C1" w:rsidTr="008963C1">
        <w:trPr>
          <w:cantSplit/>
          <w:tblHeader/>
        </w:trPr>
        <w:tc>
          <w:tcPr>
            <w:tcW w:w="225" w:type="dxa"/>
            <w:tcBorders>
              <w:top w:val="nil"/>
              <w:left w:val="nil"/>
              <w:bottom w:val="nil"/>
              <w:right w:val="nil"/>
            </w:tcBorders>
            <w:tcMar>
              <w:top w:w="0" w:type="dxa"/>
              <w:left w:w="0" w:type="dxa"/>
              <w:bottom w:w="0" w:type="dxa"/>
              <w:right w:w="0" w:type="dxa"/>
            </w:tcMar>
          </w:tcPr>
          <w:p w:rsidR="008963C1" w:rsidRDefault="008963C1">
            <w:pPr>
              <w:pStyle w:val="normal"/>
              <w:ind w:hanging="2"/>
              <w:rPr>
                <w:color w:val="000000"/>
              </w:rPr>
            </w:pPr>
          </w:p>
        </w:tc>
        <w:tc>
          <w:tcPr>
            <w:tcW w:w="2027" w:type="dxa"/>
            <w:tcBorders>
              <w:top w:val="nil"/>
              <w:left w:val="nil"/>
              <w:bottom w:val="nil"/>
              <w:right w:val="nil"/>
            </w:tcBorders>
          </w:tcPr>
          <w:p w:rsidR="008963C1" w:rsidRDefault="008963C1">
            <w:pPr>
              <w:pStyle w:val="normal"/>
              <w:rPr>
                <w:color w:val="000000"/>
              </w:rPr>
            </w:pPr>
          </w:p>
        </w:tc>
        <w:tc>
          <w:tcPr>
            <w:tcW w:w="220" w:type="dxa"/>
            <w:tcBorders>
              <w:top w:val="nil"/>
              <w:left w:val="nil"/>
              <w:bottom w:val="nil"/>
              <w:right w:val="nil"/>
            </w:tcBorders>
          </w:tcPr>
          <w:p w:rsidR="008963C1" w:rsidRDefault="008963C1">
            <w:pPr>
              <w:pStyle w:val="normal"/>
              <w:rPr>
                <w:color w:val="000000"/>
              </w:rPr>
            </w:pPr>
          </w:p>
        </w:tc>
        <w:tc>
          <w:tcPr>
            <w:tcW w:w="1163" w:type="dxa"/>
            <w:tcBorders>
              <w:top w:val="nil"/>
              <w:left w:val="nil"/>
              <w:bottom w:val="nil"/>
              <w:right w:val="nil"/>
            </w:tcBorders>
          </w:tcPr>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2280" w:type="dxa"/>
            <w:tcBorders>
              <w:top w:val="nil"/>
              <w:left w:val="nil"/>
              <w:bottom w:val="nil"/>
              <w:right w:val="nil"/>
            </w:tcBorders>
          </w:tcPr>
          <w:p w:rsidR="008963C1" w:rsidRDefault="008963C1">
            <w:pPr>
              <w:pStyle w:val="normal"/>
              <w:rPr>
                <w:color w:val="000000"/>
              </w:rPr>
            </w:pPr>
          </w:p>
        </w:tc>
      </w:tr>
      <w:tr w:rsidR="008963C1" w:rsidTr="008963C1">
        <w:trPr>
          <w:cantSplit/>
          <w:tblHeader/>
        </w:trPr>
        <w:tc>
          <w:tcPr>
            <w:tcW w:w="225" w:type="dxa"/>
            <w:tcBorders>
              <w:top w:val="nil"/>
              <w:left w:val="nil"/>
              <w:bottom w:val="nil"/>
              <w:right w:val="nil"/>
            </w:tcBorders>
            <w:tcMar>
              <w:top w:w="0" w:type="dxa"/>
              <w:left w:w="0" w:type="dxa"/>
              <w:bottom w:w="0" w:type="dxa"/>
              <w:right w:w="0" w:type="dxa"/>
            </w:tcMar>
          </w:tcPr>
          <w:p w:rsidR="008963C1" w:rsidRDefault="008963C1">
            <w:pPr>
              <w:pStyle w:val="normal"/>
              <w:ind w:hanging="2"/>
              <w:rPr>
                <w:color w:val="000000"/>
              </w:rPr>
            </w:pPr>
          </w:p>
        </w:tc>
        <w:tc>
          <w:tcPr>
            <w:tcW w:w="2027" w:type="dxa"/>
            <w:tcBorders>
              <w:top w:val="nil"/>
              <w:left w:val="nil"/>
              <w:bottom w:val="nil"/>
              <w:right w:val="nil"/>
            </w:tcBorders>
          </w:tcPr>
          <w:p w:rsidR="008963C1" w:rsidRDefault="008963C1">
            <w:pPr>
              <w:pStyle w:val="normal"/>
              <w:rPr>
                <w:color w:val="000000"/>
              </w:rPr>
            </w:pPr>
          </w:p>
        </w:tc>
        <w:tc>
          <w:tcPr>
            <w:tcW w:w="220" w:type="dxa"/>
            <w:tcBorders>
              <w:top w:val="nil"/>
              <w:left w:val="nil"/>
              <w:bottom w:val="nil"/>
              <w:right w:val="nil"/>
            </w:tcBorders>
          </w:tcPr>
          <w:p w:rsidR="008963C1" w:rsidRDefault="008963C1">
            <w:pPr>
              <w:pStyle w:val="normal"/>
              <w:rPr>
                <w:color w:val="000000"/>
              </w:rPr>
            </w:pPr>
          </w:p>
        </w:tc>
        <w:tc>
          <w:tcPr>
            <w:tcW w:w="1163"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1565" w:type="dxa"/>
            <w:tcBorders>
              <w:top w:val="nil"/>
              <w:left w:val="nil"/>
              <w:bottom w:val="nil"/>
              <w:right w:val="nil"/>
            </w:tcBorders>
          </w:tcPr>
          <w:p w:rsidR="008963C1" w:rsidRDefault="008963C1">
            <w:pPr>
              <w:pStyle w:val="normal"/>
              <w:rPr>
                <w:color w:val="000000"/>
              </w:rPr>
            </w:pPr>
          </w:p>
        </w:tc>
        <w:tc>
          <w:tcPr>
            <w:tcW w:w="2280" w:type="dxa"/>
            <w:tcBorders>
              <w:top w:val="nil"/>
              <w:left w:val="nil"/>
              <w:bottom w:val="nil"/>
              <w:right w:val="nil"/>
            </w:tcBorders>
          </w:tcPr>
          <w:p w:rsidR="008963C1" w:rsidRDefault="008963C1">
            <w:pPr>
              <w:pStyle w:val="normal"/>
              <w:rPr>
                <w:color w:val="000000"/>
              </w:rPr>
            </w:pPr>
          </w:p>
        </w:tc>
      </w:tr>
    </w:tbl>
    <w:p w:rsidR="0030695B" w:rsidRPr="009F5179" w:rsidRDefault="0030695B" w:rsidP="009F5179">
      <w:pPr>
        <w:pStyle w:val="normal"/>
        <w:spacing w:before="240" w:line="312" w:lineRule="auto"/>
        <w:rPr>
          <w:rFonts w:ascii="Times New Roman" w:eastAsia="Times New Roman" w:hAnsi="Times New Roman" w:cs="Times New Roman"/>
          <w:color w:val="000000"/>
          <w:sz w:val="24"/>
          <w:szCs w:val="24"/>
        </w:rPr>
      </w:pPr>
    </w:p>
    <w:sectPr w:rsidR="0030695B" w:rsidRPr="009F5179" w:rsidSect="003069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EDD"/>
    <w:multiLevelType w:val="multilevel"/>
    <w:tmpl w:val="6652BB4E"/>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1">
    <w:nsid w:val="0DBE757B"/>
    <w:multiLevelType w:val="multilevel"/>
    <w:tmpl w:val="666A545C"/>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2">
    <w:nsid w:val="105137FC"/>
    <w:multiLevelType w:val="multilevel"/>
    <w:tmpl w:val="18EEC0AE"/>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righ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righ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right"/>
      <w:pPr>
        <w:ind w:left="6480" w:hanging="360"/>
      </w:pPr>
      <w:rPr>
        <w:strike w:val="0"/>
        <w:dstrike w:val="0"/>
        <w:u w:val="none"/>
        <w:effect w:val="none"/>
        <w:vertAlign w:val="baseline"/>
      </w:rPr>
    </w:lvl>
  </w:abstractNum>
  <w:abstractNum w:abstractNumId="3">
    <w:nsid w:val="1A2D595F"/>
    <w:multiLevelType w:val="multilevel"/>
    <w:tmpl w:val="B8BEE34C"/>
    <w:lvl w:ilvl="0">
      <w:start w:val="2"/>
      <w:numFmt w:val="bullet"/>
      <w:lvlText w:val="➔"/>
      <w:lvlJc w:val="left"/>
      <w:pPr>
        <w:ind w:left="720" w:hanging="360"/>
      </w:pPr>
      <w:rPr>
        <w:strike w:val="0"/>
        <w:dstrike w:val="0"/>
        <w:u w:val="none"/>
        <w:effect w:val="none"/>
        <w:vertAlign w:val="baseline"/>
      </w:rPr>
    </w:lvl>
    <w:lvl w:ilvl="1">
      <w:start w:val="1"/>
      <w:numFmt w:val="bullet"/>
      <w:lvlText w:val="◆"/>
      <w:lvlJc w:val="left"/>
      <w:pPr>
        <w:ind w:left="1440" w:hanging="360"/>
      </w:pPr>
      <w:rPr>
        <w:strike w:val="0"/>
        <w:dstrike w:val="0"/>
        <w:u w:val="none"/>
        <w:effect w:val="none"/>
        <w:vertAlign w:val="baseline"/>
      </w:rPr>
    </w:lvl>
    <w:lvl w:ilvl="2">
      <w:start w:val="1"/>
      <w:numFmt w:val="bullet"/>
      <w:lvlText w:val="●"/>
      <w:lvlJc w:val="left"/>
      <w:pPr>
        <w:ind w:left="2160" w:hanging="360"/>
      </w:pPr>
      <w:rPr>
        <w:strike w:val="0"/>
        <w:dstrike w:val="0"/>
        <w:u w:val="none"/>
        <w:effect w:val="none"/>
        <w:vertAlign w:val="baseline"/>
      </w:rPr>
    </w:lvl>
    <w:lvl w:ilvl="3">
      <w:start w:val="1"/>
      <w:numFmt w:val="bullet"/>
      <w:lvlText w:val="○"/>
      <w:lvlJc w:val="left"/>
      <w:pPr>
        <w:ind w:left="2880" w:hanging="360"/>
      </w:pPr>
      <w:rPr>
        <w:strike w:val="0"/>
        <w:dstrike w:val="0"/>
        <w:u w:val="none"/>
        <w:effect w:val="none"/>
        <w:vertAlign w:val="baseline"/>
      </w:rPr>
    </w:lvl>
    <w:lvl w:ilvl="4">
      <w:start w:val="1"/>
      <w:numFmt w:val="bullet"/>
      <w:lvlText w:val="◆"/>
      <w:lvlJc w:val="left"/>
      <w:pPr>
        <w:ind w:left="3600" w:hanging="360"/>
      </w:pPr>
      <w:rPr>
        <w:strike w:val="0"/>
        <w:dstrike w:val="0"/>
        <w:u w:val="none"/>
        <w:effect w:val="none"/>
        <w:vertAlign w:val="baseline"/>
      </w:rPr>
    </w:lvl>
    <w:lvl w:ilvl="5">
      <w:start w:val="1"/>
      <w:numFmt w:val="bullet"/>
      <w:lvlText w:val="●"/>
      <w:lvlJc w:val="left"/>
      <w:pPr>
        <w:ind w:left="4320" w:hanging="360"/>
      </w:pPr>
      <w:rPr>
        <w:strike w:val="0"/>
        <w:dstrike w:val="0"/>
        <w:u w:val="none"/>
        <w:effect w:val="none"/>
        <w:vertAlign w:val="baseline"/>
      </w:rPr>
    </w:lvl>
    <w:lvl w:ilvl="6">
      <w:start w:val="1"/>
      <w:numFmt w:val="bullet"/>
      <w:lvlText w:val="○"/>
      <w:lvlJc w:val="left"/>
      <w:pPr>
        <w:ind w:left="5040" w:hanging="360"/>
      </w:pPr>
      <w:rPr>
        <w:strike w:val="0"/>
        <w:dstrike w:val="0"/>
        <w:u w:val="none"/>
        <w:effect w:val="none"/>
        <w:vertAlign w:val="baseline"/>
      </w:rPr>
    </w:lvl>
    <w:lvl w:ilvl="7">
      <w:start w:val="1"/>
      <w:numFmt w:val="bullet"/>
      <w:lvlText w:val="◆"/>
      <w:lvlJc w:val="left"/>
      <w:pPr>
        <w:ind w:left="5760" w:hanging="360"/>
      </w:pPr>
      <w:rPr>
        <w:strike w:val="0"/>
        <w:dstrike w:val="0"/>
        <w:u w:val="none"/>
        <w:effect w:val="none"/>
        <w:vertAlign w:val="baseline"/>
      </w:rPr>
    </w:lvl>
    <w:lvl w:ilvl="8">
      <w:start w:val="1"/>
      <w:numFmt w:val="bullet"/>
      <w:lvlText w:val="●"/>
      <w:lvlJc w:val="left"/>
      <w:pPr>
        <w:ind w:left="6480" w:hanging="360"/>
      </w:pPr>
      <w:rPr>
        <w:strike w:val="0"/>
        <w:dstrike w:val="0"/>
        <w:u w:val="none"/>
        <w:effect w:val="none"/>
        <w:vertAlign w:val="baseline"/>
      </w:rPr>
    </w:lvl>
  </w:abstractNum>
  <w:abstractNum w:abstractNumId="4">
    <w:nsid w:val="266A7BE0"/>
    <w:multiLevelType w:val="multilevel"/>
    <w:tmpl w:val="31923218"/>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2112B2"/>
    <w:multiLevelType w:val="multilevel"/>
    <w:tmpl w:val="BCEC298C"/>
    <w:lvl w:ilvl="0">
      <w:start w:val="2"/>
      <w:numFmt w:val="bullet"/>
      <w:lvlText w:val="➔"/>
      <w:lvlJc w:val="left"/>
      <w:pPr>
        <w:ind w:left="720" w:hanging="360"/>
      </w:pPr>
      <w:rPr>
        <w:strike w:val="0"/>
        <w:dstrike w:val="0"/>
        <w:u w:val="none"/>
        <w:effect w:val="none"/>
        <w:vertAlign w:val="baseline"/>
      </w:rPr>
    </w:lvl>
    <w:lvl w:ilvl="1">
      <w:start w:val="1"/>
      <w:numFmt w:val="bullet"/>
      <w:lvlText w:val="◆"/>
      <w:lvlJc w:val="left"/>
      <w:pPr>
        <w:ind w:left="1440" w:hanging="360"/>
      </w:pPr>
      <w:rPr>
        <w:strike w:val="0"/>
        <w:dstrike w:val="0"/>
        <w:u w:val="none"/>
        <w:effect w:val="none"/>
        <w:vertAlign w:val="baseline"/>
      </w:rPr>
    </w:lvl>
    <w:lvl w:ilvl="2">
      <w:start w:val="1"/>
      <w:numFmt w:val="bullet"/>
      <w:lvlText w:val="●"/>
      <w:lvlJc w:val="left"/>
      <w:pPr>
        <w:ind w:left="2160" w:hanging="360"/>
      </w:pPr>
      <w:rPr>
        <w:strike w:val="0"/>
        <w:dstrike w:val="0"/>
        <w:u w:val="none"/>
        <w:effect w:val="none"/>
        <w:vertAlign w:val="baseline"/>
      </w:rPr>
    </w:lvl>
    <w:lvl w:ilvl="3">
      <w:start w:val="1"/>
      <w:numFmt w:val="bullet"/>
      <w:lvlText w:val="○"/>
      <w:lvlJc w:val="left"/>
      <w:pPr>
        <w:ind w:left="2880" w:hanging="360"/>
      </w:pPr>
      <w:rPr>
        <w:strike w:val="0"/>
        <w:dstrike w:val="0"/>
        <w:u w:val="none"/>
        <w:effect w:val="none"/>
        <w:vertAlign w:val="baseline"/>
      </w:rPr>
    </w:lvl>
    <w:lvl w:ilvl="4">
      <w:start w:val="1"/>
      <w:numFmt w:val="bullet"/>
      <w:lvlText w:val="◆"/>
      <w:lvlJc w:val="left"/>
      <w:pPr>
        <w:ind w:left="3600" w:hanging="360"/>
      </w:pPr>
      <w:rPr>
        <w:strike w:val="0"/>
        <w:dstrike w:val="0"/>
        <w:u w:val="none"/>
        <w:effect w:val="none"/>
        <w:vertAlign w:val="baseline"/>
      </w:rPr>
    </w:lvl>
    <w:lvl w:ilvl="5">
      <w:start w:val="1"/>
      <w:numFmt w:val="bullet"/>
      <w:lvlText w:val="●"/>
      <w:lvlJc w:val="left"/>
      <w:pPr>
        <w:ind w:left="4320" w:hanging="360"/>
      </w:pPr>
      <w:rPr>
        <w:strike w:val="0"/>
        <w:dstrike w:val="0"/>
        <w:u w:val="none"/>
        <w:effect w:val="none"/>
        <w:vertAlign w:val="baseline"/>
      </w:rPr>
    </w:lvl>
    <w:lvl w:ilvl="6">
      <w:start w:val="1"/>
      <w:numFmt w:val="bullet"/>
      <w:lvlText w:val="○"/>
      <w:lvlJc w:val="left"/>
      <w:pPr>
        <w:ind w:left="5040" w:hanging="360"/>
      </w:pPr>
      <w:rPr>
        <w:strike w:val="0"/>
        <w:dstrike w:val="0"/>
        <w:u w:val="none"/>
        <w:effect w:val="none"/>
        <w:vertAlign w:val="baseline"/>
      </w:rPr>
    </w:lvl>
    <w:lvl w:ilvl="7">
      <w:start w:val="1"/>
      <w:numFmt w:val="bullet"/>
      <w:lvlText w:val="◆"/>
      <w:lvlJc w:val="left"/>
      <w:pPr>
        <w:ind w:left="5760" w:hanging="360"/>
      </w:pPr>
      <w:rPr>
        <w:strike w:val="0"/>
        <w:dstrike w:val="0"/>
        <w:u w:val="none"/>
        <w:effect w:val="none"/>
        <w:vertAlign w:val="baseline"/>
      </w:rPr>
    </w:lvl>
    <w:lvl w:ilvl="8">
      <w:start w:val="1"/>
      <w:numFmt w:val="bullet"/>
      <w:lvlText w:val="●"/>
      <w:lvlJc w:val="left"/>
      <w:pPr>
        <w:ind w:left="6480" w:hanging="360"/>
      </w:pPr>
      <w:rPr>
        <w:strike w:val="0"/>
        <w:dstrike w:val="0"/>
        <w:u w:val="none"/>
        <w:effect w:val="none"/>
        <w:vertAlign w:val="baseline"/>
      </w:rPr>
    </w:lvl>
  </w:abstractNum>
  <w:abstractNum w:abstractNumId="6">
    <w:nsid w:val="31A3092B"/>
    <w:multiLevelType w:val="multilevel"/>
    <w:tmpl w:val="D26C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B6387"/>
    <w:multiLevelType w:val="multilevel"/>
    <w:tmpl w:val="0C209C04"/>
    <w:lvl w:ilvl="0">
      <w:start w:val="1"/>
      <w:numFmt w:val="bullet"/>
      <w:lvlText w:val="●"/>
      <w:lvlJc w:val="left"/>
      <w:pPr>
        <w:ind w:left="720" w:hanging="360"/>
      </w:pPr>
      <w:rPr>
        <w:strike w:val="0"/>
        <w:dstrike w:val="0"/>
        <w:u w:val="none"/>
        <w:effect w:val="none"/>
        <w:vertAlign w:val="baseline"/>
      </w:rPr>
    </w:lvl>
    <w:lvl w:ilvl="1">
      <w:start w:val="1"/>
      <w:numFmt w:val="bullet"/>
      <w:lvlText w:val="○"/>
      <w:lvlJc w:val="left"/>
      <w:pPr>
        <w:ind w:left="1440" w:hanging="360"/>
      </w:pPr>
      <w:rPr>
        <w:strike w:val="0"/>
        <w:dstrike w:val="0"/>
        <w:u w:val="none"/>
        <w:effect w:val="none"/>
        <w:vertAlign w:val="baseline"/>
      </w:rPr>
    </w:lvl>
    <w:lvl w:ilvl="2">
      <w:start w:val="1"/>
      <w:numFmt w:val="bullet"/>
      <w:lvlText w:val="■"/>
      <w:lvlJc w:val="left"/>
      <w:pPr>
        <w:ind w:left="2160" w:hanging="360"/>
      </w:pPr>
      <w:rPr>
        <w:strike w:val="0"/>
        <w:dstrike w:val="0"/>
        <w:u w:val="none"/>
        <w:effect w:val="none"/>
        <w:vertAlign w:val="baseline"/>
      </w:rPr>
    </w:lvl>
    <w:lvl w:ilvl="3">
      <w:start w:val="1"/>
      <w:numFmt w:val="bullet"/>
      <w:lvlText w:val="●"/>
      <w:lvlJc w:val="left"/>
      <w:pPr>
        <w:ind w:left="2880" w:hanging="360"/>
      </w:pPr>
      <w:rPr>
        <w:strike w:val="0"/>
        <w:dstrike w:val="0"/>
        <w:u w:val="none"/>
        <w:effect w:val="none"/>
        <w:vertAlign w:val="baseline"/>
      </w:rPr>
    </w:lvl>
    <w:lvl w:ilvl="4">
      <w:start w:val="1"/>
      <w:numFmt w:val="bullet"/>
      <w:lvlText w:val="○"/>
      <w:lvlJc w:val="left"/>
      <w:pPr>
        <w:ind w:left="3600" w:hanging="360"/>
      </w:pPr>
      <w:rPr>
        <w:strike w:val="0"/>
        <w:dstrike w:val="0"/>
        <w:u w:val="none"/>
        <w:effect w:val="none"/>
        <w:vertAlign w:val="baseline"/>
      </w:rPr>
    </w:lvl>
    <w:lvl w:ilvl="5">
      <w:start w:val="1"/>
      <w:numFmt w:val="bullet"/>
      <w:lvlText w:val="■"/>
      <w:lvlJc w:val="left"/>
      <w:pPr>
        <w:ind w:left="4320" w:hanging="360"/>
      </w:pPr>
      <w:rPr>
        <w:strike w:val="0"/>
        <w:dstrike w:val="0"/>
        <w:u w:val="none"/>
        <w:effect w:val="none"/>
        <w:vertAlign w:val="baseline"/>
      </w:rPr>
    </w:lvl>
    <w:lvl w:ilvl="6">
      <w:start w:val="1"/>
      <w:numFmt w:val="bullet"/>
      <w:lvlText w:val="●"/>
      <w:lvlJc w:val="left"/>
      <w:pPr>
        <w:ind w:left="5040" w:hanging="360"/>
      </w:pPr>
      <w:rPr>
        <w:strike w:val="0"/>
        <w:dstrike w:val="0"/>
        <w:u w:val="none"/>
        <w:effect w:val="none"/>
        <w:vertAlign w:val="baseline"/>
      </w:rPr>
    </w:lvl>
    <w:lvl w:ilvl="7">
      <w:start w:val="1"/>
      <w:numFmt w:val="bullet"/>
      <w:lvlText w:val="○"/>
      <w:lvlJc w:val="left"/>
      <w:pPr>
        <w:ind w:left="5760" w:hanging="360"/>
      </w:pPr>
      <w:rPr>
        <w:strike w:val="0"/>
        <w:dstrike w:val="0"/>
        <w:u w:val="none"/>
        <w:effect w:val="none"/>
        <w:vertAlign w:val="baseline"/>
      </w:rPr>
    </w:lvl>
    <w:lvl w:ilvl="8">
      <w:start w:val="1"/>
      <w:numFmt w:val="bullet"/>
      <w:lvlText w:val="■"/>
      <w:lvlJc w:val="left"/>
      <w:pPr>
        <w:ind w:left="6480" w:hanging="360"/>
      </w:pPr>
      <w:rPr>
        <w:strike w:val="0"/>
        <w:dstrike w:val="0"/>
        <w:u w:val="none"/>
        <w:effect w:val="none"/>
        <w:vertAlign w:val="baseline"/>
      </w:rPr>
    </w:lvl>
  </w:abstractNum>
  <w:abstractNum w:abstractNumId="8">
    <w:nsid w:val="375B6352"/>
    <w:multiLevelType w:val="multilevel"/>
    <w:tmpl w:val="1A06A4EC"/>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9">
    <w:nsid w:val="3F7F3F6B"/>
    <w:multiLevelType w:val="multilevel"/>
    <w:tmpl w:val="35FC6DE8"/>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10">
    <w:nsid w:val="401533A0"/>
    <w:multiLevelType w:val="multilevel"/>
    <w:tmpl w:val="988CC0A2"/>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11">
    <w:nsid w:val="4EA60C24"/>
    <w:multiLevelType w:val="multilevel"/>
    <w:tmpl w:val="C64491BA"/>
    <w:lvl w:ilvl="0">
      <w:start w:val="2"/>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12">
    <w:nsid w:val="5A0E12BD"/>
    <w:multiLevelType w:val="multilevel"/>
    <w:tmpl w:val="1D1E54A8"/>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13">
    <w:nsid w:val="60130A4F"/>
    <w:multiLevelType w:val="multilevel"/>
    <w:tmpl w:val="50009AA2"/>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lef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lef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left"/>
      <w:pPr>
        <w:ind w:left="6480" w:hanging="360"/>
      </w:pPr>
      <w:rPr>
        <w:strike w:val="0"/>
        <w:dstrike w:val="0"/>
        <w:u w:val="none"/>
        <w:effect w:val="none"/>
        <w:vertAlign w:val="baseline"/>
      </w:rPr>
    </w:lvl>
  </w:abstractNum>
  <w:abstractNum w:abstractNumId="14">
    <w:nsid w:val="603B0604"/>
    <w:multiLevelType w:val="multilevel"/>
    <w:tmpl w:val="0C14B2A6"/>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righ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righ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right"/>
      <w:pPr>
        <w:ind w:left="6480" w:hanging="360"/>
      </w:pPr>
      <w:rPr>
        <w:strike w:val="0"/>
        <w:dstrike w:val="0"/>
        <w:u w:val="none"/>
        <w:effect w:val="none"/>
        <w:vertAlign w:val="baseline"/>
      </w:rPr>
    </w:lvl>
  </w:abstractNum>
  <w:abstractNum w:abstractNumId="15">
    <w:nsid w:val="74470B20"/>
    <w:multiLevelType w:val="multilevel"/>
    <w:tmpl w:val="F886B9B6"/>
    <w:lvl w:ilvl="0">
      <w:start w:val="1"/>
      <w:numFmt w:val="decimal"/>
      <w:lvlText w:val="%1."/>
      <w:lvlJc w:val="left"/>
      <w:pPr>
        <w:ind w:left="720" w:hanging="360"/>
      </w:pPr>
      <w:rPr>
        <w:strike w:val="0"/>
        <w:dstrike w:val="0"/>
        <w:u w:val="none"/>
        <w:effect w:val="none"/>
        <w:vertAlign w:val="baseline"/>
      </w:rPr>
    </w:lvl>
    <w:lvl w:ilvl="1">
      <w:start w:val="1"/>
      <w:numFmt w:val="lowerLetter"/>
      <w:lvlText w:val="%2."/>
      <w:lvlJc w:val="left"/>
      <w:pPr>
        <w:ind w:left="1440" w:hanging="360"/>
      </w:pPr>
      <w:rPr>
        <w:strike w:val="0"/>
        <w:dstrike w:val="0"/>
        <w:u w:val="none"/>
        <w:effect w:val="none"/>
        <w:vertAlign w:val="baseline"/>
      </w:rPr>
    </w:lvl>
    <w:lvl w:ilvl="2">
      <w:start w:val="1"/>
      <w:numFmt w:val="lowerRoman"/>
      <w:lvlText w:val="%3."/>
      <w:lvlJc w:val="right"/>
      <w:pPr>
        <w:ind w:left="2160" w:hanging="360"/>
      </w:pPr>
      <w:rPr>
        <w:strike w:val="0"/>
        <w:dstrike w:val="0"/>
        <w:u w:val="none"/>
        <w:effect w:val="none"/>
        <w:vertAlign w:val="baseline"/>
      </w:rPr>
    </w:lvl>
    <w:lvl w:ilvl="3">
      <w:start w:val="1"/>
      <w:numFmt w:val="decimal"/>
      <w:lvlText w:val="%4."/>
      <w:lvlJc w:val="left"/>
      <w:pPr>
        <w:ind w:left="2880" w:hanging="360"/>
      </w:pPr>
      <w:rPr>
        <w:strike w:val="0"/>
        <w:dstrike w:val="0"/>
        <w:u w:val="none"/>
        <w:effect w:val="none"/>
        <w:vertAlign w:val="baseline"/>
      </w:rPr>
    </w:lvl>
    <w:lvl w:ilvl="4">
      <w:start w:val="1"/>
      <w:numFmt w:val="lowerLetter"/>
      <w:lvlText w:val="%5."/>
      <w:lvlJc w:val="left"/>
      <w:pPr>
        <w:ind w:left="3600" w:hanging="360"/>
      </w:pPr>
      <w:rPr>
        <w:strike w:val="0"/>
        <w:dstrike w:val="0"/>
        <w:u w:val="none"/>
        <w:effect w:val="none"/>
        <w:vertAlign w:val="baseline"/>
      </w:rPr>
    </w:lvl>
    <w:lvl w:ilvl="5">
      <w:start w:val="1"/>
      <w:numFmt w:val="lowerRoman"/>
      <w:lvlText w:val="%6."/>
      <w:lvlJc w:val="right"/>
      <w:pPr>
        <w:ind w:left="4320" w:hanging="360"/>
      </w:pPr>
      <w:rPr>
        <w:strike w:val="0"/>
        <w:dstrike w:val="0"/>
        <w:u w:val="none"/>
        <w:effect w:val="none"/>
        <w:vertAlign w:val="baseline"/>
      </w:rPr>
    </w:lvl>
    <w:lvl w:ilvl="6">
      <w:start w:val="1"/>
      <w:numFmt w:val="decimal"/>
      <w:lvlText w:val="%7."/>
      <w:lvlJc w:val="left"/>
      <w:pPr>
        <w:ind w:left="5040" w:hanging="360"/>
      </w:pPr>
      <w:rPr>
        <w:strike w:val="0"/>
        <w:dstrike w:val="0"/>
        <w:u w:val="none"/>
        <w:effect w:val="none"/>
        <w:vertAlign w:val="baseline"/>
      </w:rPr>
    </w:lvl>
    <w:lvl w:ilvl="7">
      <w:start w:val="1"/>
      <w:numFmt w:val="lowerLetter"/>
      <w:lvlText w:val="%8."/>
      <w:lvlJc w:val="left"/>
      <w:pPr>
        <w:ind w:left="5760" w:hanging="360"/>
      </w:pPr>
      <w:rPr>
        <w:strike w:val="0"/>
        <w:dstrike w:val="0"/>
        <w:u w:val="none"/>
        <w:effect w:val="none"/>
        <w:vertAlign w:val="baseline"/>
      </w:rPr>
    </w:lvl>
    <w:lvl w:ilvl="8">
      <w:start w:val="1"/>
      <w:numFmt w:val="lowerRoman"/>
      <w:lvlText w:val="%9."/>
      <w:lvlJc w:val="right"/>
      <w:pPr>
        <w:ind w:left="6480" w:hanging="360"/>
      </w:pPr>
      <w:rPr>
        <w:strike w:val="0"/>
        <w:dstrike w:val="0"/>
        <w:u w:val="none"/>
        <w:effect w:val="none"/>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8963C1"/>
    <w:rsid w:val="00117BBD"/>
    <w:rsid w:val="002812D3"/>
    <w:rsid w:val="0030695B"/>
    <w:rsid w:val="003704DB"/>
    <w:rsid w:val="003A0DE3"/>
    <w:rsid w:val="00417FC2"/>
    <w:rsid w:val="008963C1"/>
    <w:rsid w:val="008B347D"/>
    <w:rsid w:val="00992488"/>
    <w:rsid w:val="009F5179"/>
    <w:rsid w:val="00A80866"/>
    <w:rsid w:val="00B5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695B"/>
  </w:style>
  <w:style w:type="paragraph" w:styleId="Nagwek2">
    <w:name w:val="heading 2"/>
    <w:basedOn w:val="Normalny"/>
    <w:link w:val="Nagwek2Znak"/>
    <w:uiPriority w:val="9"/>
    <w:qFormat/>
    <w:rsid w:val="002812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8963C1"/>
    <w:pPr>
      <w:spacing w:after="0" w:line="240" w:lineRule="auto"/>
    </w:pPr>
    <w:rPr>
      <w:rFonts w:ascii="Arial" w:eastAsia="Arial" w:hAnsi="Arial" w:cs="Arial"/>
      <w:sz w:val="20"/>
      <w:szCs w:val="20"/>
    </w:rPr>
  </w:style>
  <w:style w:type="character" w:customStyle="1" w:styleId="Nagwek2Znak">
    <w:name w:val="Nagłówek 2 Znak"/>
    <w:basedOn w:val="Domylnaczcionkaakapitu"/>
    <w:link w:val="Nagwek2"/>
    <w:uiPriority w:val="9"/>
    <w:rsid w:val="002812D3"/>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2812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487081">
      <w:bodyDiv w:val="1"/>
      <w:marLeft w:val="0"/>
      <w:marRight w:val="0"/>
      <w:marTop w:val="0"/>
      <w:marBottom w:val="0"/>
      <w:divBdr>
        <w:top w:val="none" w:sz="0" w:space="0" w:color="auto"/>
        <w:left w:val="none" w:sz="0" w:space="0" w:color="auto"/>
        <w:bottom w:val="none" w:sz="0" w:space="0" w:color="auto"/>
        <w:right w:val="none" w:sz="0" w:space="0" w:color="auto"/>
      </w:divBdr>
    </w:div>
    <w:div w:id="869301129">
      <w:bodyDiv w:val="1"/>
      <w:marLeft w:val="0"/>
      <w:marRight w:val="0"/>
      <w:marTop w:val="0"/>
      <w:marBottom w:val="0"/>
      <w:divBdr>
        <w:top w:val="none" w:sz="0" w:space="0" w:color="auto"/>
        <w:left w:val="none" w:sz="0" w:space="0" w:color="auto"/>
        <w:bottom w:val="none" w:sz="0" w:space="0" w:color="auto"/>
        <w:right w:val="none" w:sz="0" w:space="0" w:color="auto"/>
      </w:divBdr>
    </w:div>
    <w:div w:id="1149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3416</Words>
  <Characters>20500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zs.grabice@wp.pl</dc:creator>
  <cp:keywords/>
  <dc:description/>
  <cp:lastModifiedBy>zs.grabice@wp.pl</cp:lastModifiedBy>
  <cp:revision>5</cp:revision>
  <cp:lastPrinted>2024-02-09T09:17:00Z</cp:lastPrinted>
  <dcterms:created xsi:type="dcterms:W3CDTF">2024-02-07T11:39:00Z</dcterms:created>
  <dcterms:modified xsi:type="dcterms:W3CDTF">2024-02-15T11:25:00Z</dcterms:modified>
</cp:coreProperties>
</file>