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23" w:rsidRPr="005806EF" w:rsidRDefault="00530123" w:rsidP="005806E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06EF">
        <w:rPr>
          <w:rFonts w:ascii="Times New Roman" w:hAnsi="Times New Roman" w:cs="Times New Roman"/>
          <w:b/>
          <w:sz w:val="28"/>
          <w:szCs w:val="24"/>
        </w:rPr>
        <w:t>PRZEDMIOTOWE ZASADY OCENIANIA</w:t>
      </w:r>
    </w:p>
    <w:p w:rsidR="00530123" w:rsidRPr="005806EF" w:rsidRDefault="00530123" w:rsidP="005806E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06EF">
        <w:rPr>
          <w:rFonts w:ascii="Times New Roman" w:hAnsi="Times New Roman" w:cs="Times New Roman"/>
          <w:b/>
          <w:sz w:val="28"/>
          <w:szCs w:val="24"/>
        </w:rPr>
        <w:t>JĘZYK NIEMIECKI</w:t>
      </w:r>
    </w:p>
    <w:p w:rsidR="00530123" w:rsidRPr="005806EF" w:rsidRDefault="00530123" w:rsidP="005806E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06EF">
        <w:rPr>
          <w:rFonts w:ascii="Times New Roman" w:hAnsi="Times New Roman" w:cs="Times New Roman"/>
          <w:b/>
          <w:sz w:val="28"/>
          <w:szCs w:val="24"/>
        </w:rPr>
        <w:t>Szkoła Podstawowa w Grabicach</w:t>
      </w:r>
    </w:p>
    <w:p w:rsidR="00530123" w:rsidRPr="009941AD" w:rsidRDefault="00530123" w:rsidP="009941AD">
      <w:p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Na początku każdego roku szkolnego </w:t>
      </w:r>
      <w:r w:rsidR="00C81B25" w:rsidRPr="009941AD">
        <w:rPr>
          <w:rFonts w:ascii="Times New Roman" w:hAnsi="Times New Roman" w:cs="Times New Roman"/>
          <w:sz w:val="24"/>
          <w:szCs w:val="24"/>
        </w:rPr>
        <w:t xml:space="preserve">nauczyciel zapoznaje uczniów z zakresem wymagań programowych oraz z zasadami oceniania na lekcjach języka niemieckiego. </w:t>
      </w:r>
    </w:p>
    <w:p w:rsidR="00C81B25" w:rsidRPr="009941AD" w:rsidRDefault="00C81B25" w:rsidP="009941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Przy ocenie ucznia bierze się pod uwagę:</w:t>
      </w:r>
    </w:p>
    <w:p w:rsidR="00C81B25" w:rsidRPr="009941AD" w:rsidRDefault="002B3E0B" w:rsidP="009941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umiejętność mówienia</w:t>
      </w:r>
    </w:p>
    <w:p w:rsidR="002B3E0B" w:rsidRPr="009941AD" w:rsidRDefault="002B3E0B" w:rsidP="009941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umiejętność rozumienia ze słuchu</w:t>
      </w:r>
    </w:p>
    <w:p w:rsidR="002B3E0B" w:rsidRPr="009941AD" w:rsidRDefault="002B3E0B" w:rsidP="009941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umiejętność rozumienia tekstu czytanego</w:t>
      </w:r>
    </w:p>
    <w:p w:rsidR="002B3E0B" w:rsidRPr="009941AD" w:rsidRDefault="002B3E0B" w:rsidP="009941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umiejętność pisania</w:t>
      </w:r>
    </w:p>
    <w:p w:rsidR="002B3E0B" w:rsidRPr="009941AD" w:rsidRDefault="002B3E0B" w:rsidP="009941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znajomość słownictwa</w:t>
      </w:r>
    </w:p>
    <w:p w:rsidR="002B3E0B" w:rsidRPr="009941AD" w:rsidRDefault="002B3E0B" w:rsidP="009941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znajomość gramatyki</w:t>
      </w:r>
    </w:p>
    <w:p w:rsidR="002B3E0B" w:rsidRPr="009941AD" w:rsidRDefault="00367DCC" w:rsidP="009941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aktywność na lekcji</w:t>
      </w:r>
    </w:p>
    <w:p w:rsidR="00367DCC" w:rsidRPr="009941AD" w:rsidRDefault="00367DCC" w:rsidP="009941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wykonanie pracy domowej</w:t>
      </w:r>
    </w:p>
    <w:p w:rsidR="00367DCC" w:rsidRPr="009941AD" w:rsidRDefault="00367DCC" w:rsidP="009941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udział w konkursach szkolnych i pozaszkolnych, udział w zajęciach pozalekcyjnych. </w:t>
      </w:r>
    </w:p>
    <w:p w:rsidR="00367DCC" w:rsidRPr="009941AD" w:rsidRDefault="00367DCC" w:rsidP="009941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7DCC" w:rsidRPr="009941AD" w:rsidRDefault="00D511BE" w:rsidP="009941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Wiedza uczniów i umiejętności sprawdzane są w następujących formach:</w:t>
      </w:r>
    </w:p>
    <w:p w:rsidR="00D511BE" w:rsidRPr="009941AD" w:rsidRDefault="00D511BE" w:rsidP="009941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odpowiedzi ustne – obejmujące trzy ostatnie tematy lekcyjne</w:t>
      </w:r>
    </w:p>
    <w:p w:rsidR="005A1084" w:rsidRPr="009941AD" w:rsidRDefault="00D511BE" w:rsidP="009941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kartkówka (odpowiedź pisemna) </w:t>
      </w:r>
      <w:r w:rsidR="005A1084" w:rsidRPr="009941AD">
        <w:rPr>
          <w:rFonts w:ascii="Times New Roman" w:hAnsi="Times New Roman" w:cs="Times New Roman"/>
          <w:sz w:val="24"/>
          <w:szCs w:val="24"/>
        </w:rPr>
        <w:t>–</w:t>
      </w:r>
      <w:r w:rsidRPr="009941AD">
        <w:rPr>
          <w:rFonts w:ascii="Times New Roman" w:hAnsi="Times New Roman" w:cs="Times New Roman"/>
          <w:sz w:val="24"/>
          <w:szCs w:val="24"/>
        </w:rPr>
        <w:t xml:space="preserve"> </w:t>
      </w:r>
      <w:r w:rsidR="005A1084" w:rsidRPr="009941AD">
        <w:rPr>
          <w:rFonts w:ascii="Times New Roman" w:hAnsi="Times New Roman" w:cs="Times New Roman"/>
          <w:sz w:val="24"/>
          <w:szCs w:val="24"/>
        </w:rPr>
        <w:t>z trzech ostatnich tematów lekcyjnych, może być niezapowiedziana i nie podlega poprawie</w:t>
      </w:r>
    </w:p>
    <w:p w:rsidR="005A1084" w:rsidRPr="009941AD" w:rsidRDefault="005A1084" w:rsidP="009941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kartkówka zapowiedziana – nauczyciel zadaje konkretny materiał do opanowania w danym okresie, a potem sprawdza przyswojenie wiedzy za pomocą kartkówki, ocena nie podlega poprawie</w:t>
      </w:r>
    </w:p>
    <w:p w:rsidR="00D511BE" w:rsidRPr="009941AD" w:rsidRDefault="00D511BE" w:rsidP="009941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 </w:t>
      </w:r>
      <w:r w:rsidR="003F7FEC" w:rsidRPr="009941AD">
        <w:rPr>
          <w:rFonts w:ascii="Times New Roman" w:hAnsi="Times New Roman" w:cs="Times New Roman"/>
          <w:sz w:val="24"/>
          <w:szCs w:val="24"/>
        </w:rPr>
        <w:t>praca ucznia na zajęciach – aktywność, praca w zespołach</w:t>
      </w:r>
    </w:p>
    <w:p w:rsidR="007B2984" w:rsidRPr="009941AD" w:rsidRDefault="003F7FEC" w:rsidP="009941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sprawdziany (prace klasowe) – obejmujące większy zakres materiału (zazwyczaj z jednego działu). </w:t>
      </w:r>
      <w:r w:rsidR="007B2984" w:rsidRPr="009941AD">
        <w:rPr>
          <w:rFonts w:ascii="Times New Roman" w:hAnsi="Times New Roman" w:cs="Times New Roman"/>
          <w:sz w:val="24"/>
          <w:szCs w:val="24"/>
        </w:rPr>
        <w:t>Uczeń ma dwa tygodnie na poprawę oceny ze sprawdzianu.</w:t>
      </w:r>
    </w:p>
    <w:p w:rsidR="005501A4" w:rsidRPr="009941AD" w:rsidRDefault="007B2984" w:rsidP="009941AD">
      <w:p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Kategorie ocen: sprawdzian, poprawa sprawdzianu, </w:t>
      </w:r>
      <w:r w:rsidR="005501A4" w:rsidRPr="009941AD">
        <w:rPr>
          <w:rFonts w:ascii="Times New Roman" w:hAnsi="Times New Roman" w:cs="Times New Roman"/>
          <w:sz w:val="24"/>
          <w:szCs w:val="24"/>
        </w:rPr>
        <w:t xml:space="preserve">kartkówka, odpowiedź ustna, czytanie, pisanie, mówienie, aktywność, praca na lekcji, praca domowa, ocena dodatkowa. </w:t>
      </w:r>
    </w:p>
    <w:p w:rsidR="005501A4" w:rsidRPr="009941AD" w:rsidRDefault="005501A4" w:rsidP="009941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Wymagania wobec uczniów:</w:t>
      </w:r>
    </w:p>
    <w:p w:rsidR="003F7FEC" w:rsidRPr="009941AD" w:rsidRDefault="009F7125" w:rsidP="009941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Uczeń jest zobowiązany na bieżąco prowadzić zeszyt </w:t>
      </w:r>
      <w:r w:rsidR="002436E3" w:rsidRPr="009941AD">
        <w:rPr>
          <w:rFonts w:ascii="Times New Roman" w:hAnsi="Times New Roman" w:cs="Times New Roman"/>
          <w:sz w:val="24"/>
          <w:szCs w:val="24"/>
        </w:rPr>
        <w:t>przedmiotowy oraz rozwiązywać zadania w zeszycie ćwiczeń.</w:t>
      </w:r>
      <w:r w:rsidRPr="009941AD">
        <w:rPr>
          <w:rFonts w:ascii="Times New Roman" w:hAnsi="Times New Roman" w:cs="Times New Roman"/>
          <w:sz w:val="24"/>
          <w:szCs w:val="24"/>
        </w:rPr>
        <w:t xml:space="preserve"> Notatki, w razie nieobecności na lekcji nal</w:t>
      </w:r>
      <w:r w:rsidR="00DD686B" w:rsidRPr="009941AD">
        <w:rPr>
          <w:rFonts w:ascii="Times New Roman" w:hAnsi="Times New Roman" w:cs="Times New Roman"/>
          <w:sz w:val="24"/>
          <w:szCs w:val="24"/>
        </w:rPr>
        <w:t>eży jak najszybciej uzupełnić (choroba nie jest usprawiedliwieniem na brak notatek i zadań)</w:t>
      </w:r>
    </w:p>
    <w:p w:rsidR="00DD686B" w:rsidRPr="009941AD" w:rsidRDefault="00DD686B" w:rsidP="009941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Uczeń zobowiązany jest prowadzić zeszyt </w:t>
      </w:r>
      <w:r w:rsidR="002436E3" w:rsidRPr="009941AD">
        <w:rPr>
          <w:rFonts w:ascii="Times New Roman" w:hAnsi="Times New Roman" w:cs="Times New Roman"/>
          <w:sz w:val="24"/>
          <w:szCs w:val="24"/>
        </w:rPr>
        <w:t>przedmiotowy oraz zeszyt ćwiczeń estetycznie.</w:t>
      </w:r>
    </w:p>
    <w:p w:rsidR="002436E3" w:rsidRPr="009941AD" w:rsidRDefault="002436E3" w:rsidP="009941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Brak pracy domowej, zeszytu lub podręcznika bądź zeszytu ćwiczeń „kosztuje ucznia” wpis o</w:t>
      </w:r>
      <w:r w:rsidR="00371F90" w:rsidRPr="009941AD">
        <w:rPr>
          <w:rFonts w:ascii="Times New Roman" w:hAnsi="Times New Roman" w:cs="Times New Roman"/>
          <w:sz w:val="24"/>
          <w:szCs w:val="24"/>
        </w:rPr>
        <w:t xml:space="preserve"> brak zadania lub</w:t>
      </w:r>
      <w:r w:rsidRPr="009941AD">
        <w:rPr>
          <w:rFonts w:ascii="Times New Roman" w:hAnsi="Times New Roman" w:cs="Times New Roman"/>
          <w:sz w:val="24"/>
          <w:szCs w:val="24"/>
        </w:rPr>
        <w:t xml:space="preserve"> nieprzygotowaniu do zajęć</w:t>
      </w:r>
      <w:r w:rsidR="00371F90" w:rsidRPr="009941AD">
        <w:rPr>
          <w:rFonts w:ascii="Times New Roman" w:hAnsi="Times New Roman" w:cs="Times New Roman"/>
          <w:sz w:val="24"/>
          <w:szCs w:val="24"/>
        </w:rPr>
        <w:t xml:space="preserve">. Uczeń w ciągu </w:t>
      </w:r>
      <w:r w:rsidR="00371F90" w:rsidRPr="009941AD">
        <w:rPr>
          <w:rFonts w:ascii="Times New Roman" w:hAnsi="Times New Roman" w:cs="Times New Roman"/>
          <w:sz w:val="24"/>
          <w:szCs w:val="24"/>
        </w:rPr>
        <w:lastRenderedPageBreak/>
        <w:t xml:space="preserve">semestru może zgłosić dwa nieprzygotowania i dwa braki zadania, po ich wykorzystaniu uczeń otrzymuje ocenę niedostateczną. </w:t>
      </w:r>
    </w:p>
    <w:p w:rsidR="00E3402E" w:rsidRPr="009941AD" w:rsidRDefault="00E3402E" w:rsidP="009941A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050EB" w:rsidRPr="009941AD" w:rsidRDefault="008E08A8" w:rsidP="009941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 </w:t>
      </w:r>
      <w:r w:rsidR="00E3402E" w:rsidRPr="009941AD">
        <w:rPr>
          <w:rFonts w:ascii="Times New Roman" w:hAnsi="Times New Roman" w:cs="Times New Roman"/>
          <w:sz w:val="24"/>
          <w:szCs w:val="24"/>
        </w:rPr>
        <w:t>Zasady przeprowadzania sprawdzianów, oceniania oraz poprawiania ocen:</w:t>
      </w:r>
    </w:p>
    <w:p w:rsidR="00E3402E" w:rsidRPr="009941AD" w:rsidRDefault="00E3402E" w:rsidP="009941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nauczyciel powiadamia uczniów na tydzień przez sprawdzianem</w:t>
      </w:r>
    </w:p>
    <w:p w:rsidR="00E3402E" w:rsidRPr="009941AD" w:rsidRDefault="00E3402E" w:rsidP="009941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sprawdziany są obowiązkowe</w:t>
      </w:r>
    </w:p>
    <w:p w:rsidR="00E3402E" w:rsidRPr="009941AD" w:rsidRDefault="00E3402E" w:rsidP="009941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w sytuacji, kiedy uczeń był nieobecny na sprawdzianie (nieobecność dłuższa niż trzy dni), uczeń powinien go zaliczyć w terminie dwóch tygodni od daty powrotu do szkoły</w:t>
      </w:r>
    </w:p>
    <w:p w:rsidR="00E3402E" w:rsidRPr="009941AD" w:rsidRDefault="00E3402E" w:rsidP="009941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w sytuacji, kiedy uczeń </w:t>
      </w:r>
      <w:r w:rsidR="00024DB1" w:rsidRPr="009941AD">
        <w:rPr>
          <w:rFonts w:ascii="Times New Roman" w:hAnsi="Times New Roman" w:cs="Times New Roman"/>
          <w:sz w:val="24"/>
          <w:szCs w:val="24"/>
        </w:rPr>
        <w:t>był nieobecny na sprawdzianie (nieobecność do trzech dni), nauczyciel ma prawo bez zapowiedzi sprawdzić przewidziane sprawdzianem wiadomości i umiejętności ucznia,</w:t>
      </w:r>
    </w:p>
    <w:p w:rsidR="00024DB1" w:rsidRPr="009941AD" w:rsidRDefault="00024DB1" w:rsidP="009941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nauczyciel ma prawo</w:t>
      </w:r>
      <w:r w:rsidR="002D79C7" w:rsidRPr="009941AD">
        <w:rPr>
          <w:rFonts w:ascii="Times New Roman" w:hAnsi="Times New Roman" w:cs="Times New Roman"/>
          <w:sz w:val="24"/>
          <w:szCs w:val="24"/>
        </w:rPr>
        <w:t xml:space="preserve"> przerwać pisanie sprawdzianu uczniowi lub całej klasie jeśli stwierdzi, że zachowanie uczniów nie gwarantuje samodzielności pracy,</w:t>
      </w:r>
    </w:p>
    <w:p w:rsidR="002D79C7" w:rsidRPr="009941AD" w:rsidRDefault="002D79C7" w:rsidP="009941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uczeń ma prawo jednorazowej poprawy oceny uzyskanej ze sprawdzianu w ciągu dwóch tygodni od daty rozdania poprawionych prac,</w:t>
      </w:r>
    </w:p>
    <w:p w:rsidR="002D79C7" w:rsidRPr="009941AD" w:rsidRDefault="00A93AFA" w:rsidP="009941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uczeń ma prawo do informacji oraz uzasadnienia każdej uzyskanej oceny</w:t>
      </w:r>
    </w:p>
    <w:p w:rsidR="00A93AFA" w:rsidRPr="009941AD" w:rsidRDefault="00A93AFA" w:rsidP="009941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uczeń ma prawo do obniżenia wobec niego wymagań na podstawie opinii i orzeczeń specjalistycznej poradni, poradni psychologiczno-pedagog</w:t>
      </w:r>
      <w:r w:rsidR="004057E4" w:rsidRPr="009941AD">
        <w:rPr>
          <w:rFonts w:ascii="Times New Roman" w:hAnsi="Times New Roman" w:cs="Times New Roman"/>
          <w:sz w:val="24"/>
          <w:szCs w:val="24"/>
        </w:rPr>
        <w:t>icznej lub z przyczyn losowych,</w:t>
      </w:r>
    </w:p>
    <w:tbl>
      <w:tblPr>
        <w:tblStyle w:val="Tabela-Siatka"/>
        <w:tblpPr w:leftFromText="141" w:rightFromText="141" w:vertAnchor="text" w:horzAnchor="page" w:tblpX="4033" w:tblpY="896"/>
        <w:tblW w:w="0" w:type="auto"/>
        <w:tblLook w:val="04A0" w:firstRow="1" w:lastRow="0" w:firstColumn="1" w:lastColumn="0" w:noHBand="0" w:noVBand="1"/>
      </w:tblPr>
      <w:tblGrid>
        <w:gridCol w:w="2235"/>
        <w:gridCol w:w="2409"/>
      </w:tblGrid>
      <w:tr w:rsidR="009C3891" w:rsidRPr="009941AD" w:rsidTr="009C3891">
        <w:tc>
          <w:tcPr>
            <w:tcW w:w="2235" w:type="dxa"/>
            <w:vAlign w:val="center"/>
          </w:tcPr>
          <w:p w:rsidR="009C3891" w:rsidRPr="009941AD" w:rsidRDefault="009C3891" w:rsidP="009941A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b/>
                <w:sz w:val="24"/>
                <w:szCs w:val="24"/>
              </w:rPr>
              <w:t>ocena ze sprawdzianu</w:t>
            </w:r>
          </w:p>
        </w:tc>
        <w:tc>
          <w:tcPr>
            <w:tcW w:w="2409" w:type="dxa"/>
            <w:vAlign w:val="center"/>
          </w:tcPr>
          <w:p w:rsidR="009C3891" w:rsidRPr="009941AD" w:rsidRDefault="009C3891" w:rsidP="009941A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b/>
                <w:sz w:val="24"/>
                <w:szCs w:val="24"/>
              </w:rPr>
              <w:t>procent liczby punktów</w:t>
            </w:r>
          </w:p>
        </w:tc>
      </w:tr>
      <w:tr w:rsidR="009C3891" w:rsidRPr="009941AD" w:rsidTr="009C3891">
        <w:tc>
          <w:tcPr>
            <w:tcW w:w="2235" w:type="dxa"/>
            <w:vAlign w:val="center"/>
          </w:tcPr>
          <w:p w:rsidR="009C3891" w:rsidRPr="009941AD" w:rsidRDefault="009C3891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</w:tc>
        <w:tc>
          <w:tcPr>
            <w:tcW w:w="2409" w:type="dxa"/>
            <w:vAlign w:val="center"/>
          </w:tcPr>
          <w:p w:rsidR="009C3891" w:rsidRPr="009941AD" w:rsidRDefault="00F323F4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95%-</w:t>
            </w:r>
            <w:r w:rsidR="009C3891" w:rsidRPr="009941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3891" w:rsidRPr="009941AD" w:rsidTr="009C3891">
        <w:tc>
          <w:tcPr>
            <w:tcW w:w="2235" w:type="dxa"/>
            <w:vAlign w:val="center"/>
          </w:tcPr>
          <w:p w:rsidR="009C3891" w:rsidRPr="009941AD" w:rsidRDefault="009C3891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2409" w:type="dxa"/>
            <w:vAlign w:val="center"/>
          </w:tcPr>
          <w:p w:rsidR="009C3891" w:rsidRPr="009941AD" w:rsidRDefault="00F323F4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  <w:r w:rsidR="009C3891" w:rsidRPr="009941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3891" w:rsidRPr="009941AD" w:rsidTr="009C3891">
        <w:tc>
          <w:tcPr>
            <w:tcW w:w="2235" w:type="dxa"/>
            <w:vAlign w:val="center"/>
          </w:tcPr>
          <w:p w:rsidR="009C3891" w:rsidRPr="009941AD" w:rsidRDefault="009C3891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2409" w:type="dxa"/>
            <w:vAlign w:val="center"/>
          </w:tcPr>
          <w:p w:rsidR="009C3891" w:rsidRPr="009941AD" w:rsidRDefault="009C3891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sz w:val="24"/>
                <w:szCs w:val="24"/>
              </w:rPr>
              <w:t>70-89%</w:t>
            </w:r>
          </w:p>
        </w:tc>
      </w:tr>
      <w:tr w:rsidR="009C3891" w:rsidRPr="009941AD" w:rsidTr="009C3891">
        <w:tc>
          <w:tcPr>
            <w:tcW w:w="2235" w:type="dxa"/>
            <w:vAlign w:val="center"/>
          </w:tcPr>
          <w:p w:rsidR="009C3891" w:rsidRPr="009941AD" w:rsidRDefault="009C3891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2409" w:type="dxa"/>
            <w:vAlign w:val="center"/>
          </w:tcPr>
          <w:p w:rsidR="009C3891" w:rsidRPr="009941AD" w:rsidRDefault="009C3891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sz w:val="24"/>
                <w:szCs w:val="24"/>
              </w:rPr>
              <w:t>49-69%</w:t>
            </w:r>
          </w:p>
        </w:tc>
      </w:tr>
      <w:tr w:rsidR="009C3891" w:rsidRPr="009941AD" w:rsidTr="009C3891">
        <w:tc>
          <w:tcPr>
            <w:tcW w:w="2235" w:type="dxa"/>
            <w:vAlign w:val="center"/>
          </w:tcPr>
          <w:p w:rsidR="009C3891" w:rsidRPr="009941AD" w:rsidRDefault="009C3891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2409" w:type="dxa"/>
            <w:vAlign w:val="center"/>
          </w:tcPr>
          <w:p w:rsidR="009C3891" w:rsidRPr="009941AD" w:rsidRDefault="009C3891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sz w:val="24"/>
                <w:szCs w:val="24"/>
              </w:rPr>
              <w:t>30-48%</w:t>
            </w:r>
          </w:p>
        </w:tc>
      </w:tr>
      <w:tr w:rsidR="009C3891" w:rsidRPr="009941AD" w:rsidTr="009C3891">
        <w:tc>
          <w:tcPr>
            <w:tcW w:w="2235" w:type="dxa"/>
            <w:vAlign w:val="center"/>
          </w:tcPr>
          <w:p w:rsidR="009C3891" w:rsidRPr="009941AD" w:rsidRDefault="009C3891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2409" w:type="dxa"/>
            <w:vAlign w:val="center"/>
          </w:tcPr>
          <w:p w:rsidR="009C3891" w:rsidRPr="009941AD" w:rsidRDefault="009C3891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sz w:val="24"/>
                <w:szCs w:val="24"/>
              </w:rPr>
              <w:t>do 29%</w:t>
            </w:r>
          </w:p>
        </w:tc>
      </w:tr>
    </w:tbl>
    <w:p w:rsidR="004057E4" w:rsidRPr="009941AD" w:rsidRDefault="004057E4" w:rsidP="009941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wszystkie prace pisemne oceniane są według następującej skali procentowej:</w:t>
      </w:r>
    </w:p>
    <w:p w:rsidR="004057E4" w:rsidRPr="009941AD" w:rsidRDefault="004057E4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7E4" w:rsidRPr="009941AD" w:rsidRDefault="004057E4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91" w:rsidRPr="009941AD" w:rsidRDefault="009C3891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91" w:rsidRPr="009941AD" w:rsidRDefault="009C3891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91" w:rsidRPr="009941AD" w:rsidRDefault="009C3891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91" w:rsidRPr="009941AD" w:rsidRDefault="009C3891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91" w:rsidRPr="009941AD" w:rsidRDefault="009C3891" w:rsidP="009941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wszystkie prace pisemne oceniane są według następującej skali procentowej – dla dzieci z opinią, orzeczeniem: </w:t>
      </w:r>
    </w:p>
    <w:tbl>
      <w:tblPr>
        <w:tblStyle w:val="Tabela-Siatka"/>
        <w:tblpPr w:leftFromText="141" w:rightFromText="141" w:vertAnchor="text" w:horzAnchor="page" w:tblpX="4033" w:tblpY="403"/>
        <w:tblW w:w="0" w:type="auto"/>
        <w:tblLook w:val="04A0" w:firstRow="1" w:lastRow="0" w:firstColumn="1" w:lastColumn="0" w:noHBand="0" w:noVBand="1"/>
      </w:tblPr>
      <w:tblGrid>
        <w:gridCol w:w="2235"/>
        <w:gridCol w:w="2409"/>
      </w:tblGrid>
      <w:tr w:rsidR="00224F78" w:rsidRPr="009941AD" w:rsidTr="00224F78">
        <w:tc>
          <w:tcPr>
            <w:tcW w:w="2235" w:type="dxa"/>
          </w:tcPr>
          <w:p w:rsidR="00224F78" w:rsidRPr="009941AD" w:rsidRDefault="00224F78" w:rsidP="009941A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b/>
                <w:sz w:val="24"/>
                <w:szCs w:val="24"/>
              </w:rPr>
              <w:t>ocena ze sprawdzianu</w:t>
            </w:r>
          </w:p>
        </w:tc>
        <w:tc>
          <w:tcPr>
            <w:tcW w:w="2409" w:type="dxa"/>
          </w:tcPr>
          <w:p w:rsidR="00224F78" w:rsidRPr="009941AD" w:rsidRDefault="00224F78" w:rsidP="009941A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b/>
                <w:sz w:val="24"/>
                <w:szCs w:val="24"/>
              </w:rPr>
              <w:t>procent liczby punktów</w:t>
            </w:r>
          </w:p>
        </w:tc>
      </w:tr>
      <w:tr w:rsidR="00224F78" w:rsidRPr="009941AD" w:rsidTr="00224F78">
        <w:tc>
          <w:tcPr>
            <w:tcW w:w="2235" w:type="dxa"/>
            <w:vAlign w:val="center"/>
          </w:tcPr>
          <w:p w:rsidR="00224F78" w:rsidRPr="009941AD" w:rsidRDefault="00224F78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</w:tc>
        <w:tc>
          <w:tcPr>
            <w:tcW w:w="2409" w:type="dxa"/>
            <w:vAlign w:val="center"/>
          </w:tcPr>
          <w:p w:rsidR="00224F78" w:rsidRPr="009941AD" w:rsidRDefault="008939DC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24F78" w:rsidRPr="009941AD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224F78" w:rsidRPr="009941AD" w:rsidTr="00224F78">
        <w:tc>
          <w:tcPr>
            <w:tcW w:w="2235" w:type="dxa"/>
            <w:vAlign w:val="center"/>
          </w:tcPr>
          <w:p w:rsidR="00224F78" w:rsidRPr="009941AD" w:rsidRDefault="00224F78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2409" w:type="dxa"/>
            <w:vAlign w:val="center"/>
          </w:tcPr>
          <w:p w:rsidR="00224F78" w:rsidRPr="009941AD" w:rsidRDefault="008939DC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85-90</w:t>
            </w:r>
            <w:r w:rsidR="00224F78" w:rsidRPr="009941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F78" w:rsidRPr="009941AD" w:rsidTr="00224F78">
        <w:tc>
          <w:tcPr>
            <w:tcW w:w="2235" w:type="dxa"/>
            <w:vAlign w:val="center"/>
          </w:tcPr>
          <w:p w:rsidR="00224F78" w:rsidRPr="009941AD" w:rsidRDefault="00224F78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2409" w:type="dxa"/>
            <w:vAlign w:val="center"/>
          </w:tcPr>
          <w:p w:rsidR="00224F78" w:rsidRPr="009941AD" w:rsidRDefault="008939DC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65-84</w:t>
            </w:r>
            <w:r w:rsidR="00224F78" w:rsidRPr="009941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F78" w:rsidRPr="009941AD" w:rsidTr="00224F78">
        <w:tc>
          <w:tcPr>
            <w:tcW w:w="2235" w:type="dxa"/>
            <w:vAlign w:val="center"/>
          </w:tcPr>
          <w:p w:rsidR="00224F78" w:rsidRPr="009941AD" w:rsidRDefault="00224F78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2409" w:type="dxa"/>
            <w:vAlign w:val="center"/>
          </w:tcPr>
          <w:p w:rsidR="00224F78" w:rsidRPr="009941AD" w:rsidRDefault="008939DC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45-64</w:t>
            </w:r>
            <w:r w:rsidR="00224F78" w:rsidRPr="009941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F78" w:rsidRPr="009941AD" w:rsidTr="00224F78">
        <w:tc>
          <w:tcPr>
            <w:tcW w:w="2235" w:type="dxa"/>
            <w:vAlign w:val="center"/>
          </w:tcPr>
          <w:p w:rsidR="00224F78" w:rsidRPr="009941AD" w:rsidRDefault="00224F78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2409" w:type="dxa"/>
            <w:vAlign w:val="center"/>
          </w:tcPr>
          <w:p w:rsidR="00224F78" w:rsidRPr="009941AD" w:rsidRDefault="008939DC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25-44</w:t>
            </w:r>
            <w:r w:rsidR="00224F78" w:rsidRPr="009941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F78" w:rsidRPr="009941AD" w:rsidTr="00224F78">
        <w:tc>
          <w:tcPr>
            <w:tcW w:w="2235" w:type="dxa"/>
            <w:vAlign w:val="center"/>
          </w:tcPr>
          <w:p w:rsidR="00224F78" w:rsidRPr="009941AD" w:rsidRDefault="00224F78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D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2409" w:type="dxa"/>
            <w:vAlign w:val="center"/>
          </w:tcPr>
          <w:p w:rsidR="00224F78" w:rsidRPr="009941AD" w:rsidRDefault="008939DC" w:rsidP="009941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24</w:t>
            </w:r>
            <w:r w:rsidR="00224F78" w:rsidRPr="009941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3891" w:rsidRPr="009941AD" w:rsidRDefault="009C3891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91" w:rsidRPr="009941AD" w:rsidRDefault="009C3891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91" w:rsidRPr="009941AD" w:rsidRDefault="009C3891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91" w:rsidRPr="009941AD" w:rsidRDefault="009C3891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91" w:rsidRPr="009941AD" w:rsidRDefault="009C3891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F78" w:rsidRPr="009941AD" w:rsidRDefault="00224F78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91" w:rsidRPr="009941AD" w:rsidRDefault="00224F78" w:rsidP="009941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Uczeń może </w:t>
      </w:r>
      <w:r w:rsidR="004C7C9F" w:rsidRPr="009941AD">
        <w:rPr>
          <w:rFonts w:ascii="Times New Roman" w:hAnsi="Times New Roman" w:cs="Times New Roman"/>
          <w:sz w:val="24"/>
          <w:szCs w:val="24"/>
        </w:rPr>
        <w:t>zgłosić w semestrze dwa razy nieprzygotowanie do zajęć i dwa razy brak zadania.</w:t>
      </w:r>
    </w:p>
    <w:p w:rsidR="004C7C9F" w:rsidRPr="009941AD" w:rsidRDefault="004C7C9F" w:rsidP="009941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Oceny cząstkowe uzyskane w pierwszym </w:t>
      </w:r>
      <w:r w:rsidR="00AE6D98" w:rsidRPr="009941AD">
        <w:rPr>
          <w:rFonts w:ascii="Times New Roman" w:hAnsi="Times New Roman" w:cs="Times New Roman"/>
          <w:sz w:val="24"/>
          <w:szCs w:val="24"/>
        </w:rPr>
        <w:t>semestrze brane są pod uwagę przy ustalaniu oceny końcowo rocznej.</w:t>
      </w:r>
    </w:p>
    <w:p w:rsidR="00AE6D98" w:rsidRPr="009941AD" w:rsidRDefault="00AE6D98" w:rsidP="009941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Ocenę semestralną lub końcowo roczną ustala się za pomocą średniej ważonej. Średnia ważona uwzględnia wagę (rangę) poszczególnych ocen cząstkowych</w:t>
      </w:r>
      <w:r w:rsidR="00F7449A" w:rsidRPr="009941AD">
        <w:rPr>
          <w:rFonts w:ascii="Times New Roman" w:hAnsi="Times New Roman" w:cs="Times New Roman"/>
          <w:sz w:val="24"/>
          <w:szCs w:val="24"/>
        </w:rPr>
        <w:t xml:space="preserve"> otrzymywanych przez ucznia w ciągu semestru. Średnia ważona polega na traktowaniu poszczególnych ocen jako wielokrotności ocen cząstkowych.</w:t>
      </w:r>
    </w:p>
    <w:p w:rsidR="00F7449A" w:rsidRPr="009941AD" w:rsidRDefault="005C5646" w:rsidP="009941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czytanie, pisanie, aktywność, praca na lekcji, </w:t>
      </w:r>
      <w:r w:rsidR="007E1C0D" w:rsidRPr="009941AD">
        <w:rPr>
          <w:rFonts w:ascii="Times New Roman" w:hAnsi="Times New Roman" w:cs="Times New Roman"/>
          <w:sz w:val="24"/>
          <w:szCs w:val="24"/>
        </w:rPr>
        <w:t xml:space="preserve">praca domowa: </w:t>
      </w:r>
      <w:r w:rsidR="007E1C0D" w:rsidRPr="009941AD">
        <w:rPr>
          <w:rFonts w:ascii="Times New Roman" w:hAnsi="Times New Roman" w:cs="Times New Roman"/>
          <w:b/>
          <w:sz w:val="24"/>
          <w:szCs w:val="24"/>
        </w:rPr>
        <w:t>waga x1</w:t>
      </w:r>
    </w:p>
    <w:p w:rsidR="005C5646" w:rsidRPr="009941AD" w:rsidRDefault="005C5646" w:rsidP="009941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kartkówka, odpowiedź ustna</w:t>
      </w:r>
      <w:r w:rsidR="00D80EA1" w:rsidRPr="009941AD">
        <w:rPr>
          <w:rFonts w:ascii="Times New Roman" w:hAnsi="Times New Roman" w:cs="Times New Roman"/>
          <w:sz w:val="24"/>
          <w:szCs w:val="24"/>
        </w:rPr>
        <w:t xml:space="preserve">, prowadzenie zeszytu, konkurs – etap </w:t>
      </w:r>
      <w:r w:rsidR="007E1C0D" w:rsidRPr="009941AD">
        <w:rPr>
          <w:rFonts w:ascii="Times New Roman" w:hAnsi="Times New Roman" w:cs="Times New Roman"/>
          <w:sz w:val="24"/>
          <w:szCs w:val="24"/>
        </w:rPr>
        <w:t xml:space="preserve">szkolny: </w:t>
      </w:r>
      <w:r w:rsidR="005806EF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7E1C0D" w:rsidRPr="009941AD">
        <w:rPr>
          <w:rFonts w:ascii="Times New Roman" w:hAnsi="Times New Roman" w:cs="Times New Roman"/>
          <w:b/>
          <w:sz w:val="24"/>
          <w:szCs w:val="24"/>
        </w:rPr>
        <w:t>waga x2</w:t>
      </w:r>
    </w:p>
    <w:p w:rsidR="005C5646" w:rsidRPr="009941AD" w:rsidRDefault="005C5646" w:rsidP="009941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sprawdzian</w:t>
      </w:r>
      <w:r w:rsidR="00D80EA1" w:rsidRPr="009941AD">
        <w:rPr>
          <w:rFonts w:ascii="Times New Roman" w:hAnsi="Times New Roman" w:cs="Times New Roman"/>
          <w:sz w:val="24"/>
          <w:szCs w:val="24"/>
        </w:rPr>
        <w:t>, praca dodatkowa, konkurs – etap rejonowy lub wojewódzki</w:t>
      </w:r>
      <w:r w:rsidR="007E1C0D" w:rsidRPr="009941AD">
        <w:rPr>
          <w:rFonts w:ascii="Times New Roman" w:hAnsi="Times New Roman" w:cs="Times New Roman"/>
          <w:sz w:val="24"/>
          <w:szCs w:val="24"/>
        </w:rPr>
        <w:t xml:space="preserve">: </w:t>
      </w:r>
      <w:r w:rsidR="007E1C0D" w:rsidRPr="009941AD">
        <w:rPr>
          <w:rFonts w:ascii="Times New Roman" w:hAnsi="Times New Roman" w:cs="Times New Roman"/>
          <w:b/>
          <w:sz w:val="24"/>
          <w:szCs w:val="24"/>
        </w:rPr>
        <w:t>waga x3</w:t>
      </w:r>
    </w:p>
    <w:p w:rsidR="007E1C0D" w:rsidRPr="009941AD" w:rsidRDefault="007E1C0D" w:rsidP="009941A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E1C0D" w:rsidRPr="009941AD" w:rsidRDefault="007E1C0D" w:rsidP="009941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Po obliczeniu średniej ważonej, oceny semestralne wystawiane są według następującego schematu: </w:t>
      </w:r>
    </w:p>
    <w:p w:rsidR="006571AD" w:rsidRPr="001D676C" w:rsidRDefault="009941AD" w:rsidP="009941AD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9DC">
        <w:rPr>
          <w:rFonts w:ascii="Times New Roman" w:hAnsi="Times New Roman" w:cs="Times New Roman"/>
          <w:b/>
          <w:sz w:val="24"/>
          <w:szCs w:val="24"/>
        </w:rPr>
        <w:t xml:space="preserve"> 0 – 1,65</w:t>
      </w:r>
      <w:r w:rsidR="006571AD" w:rsidRPr="001D67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6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1AD" w:rsidRPr="001D676C">
        <w:rPr>
          <w:rFonts w:ascii="Times New Roman" w:hAnsi="Times New Roman" w:cs="Times New Roman"/>
          <w:b/>
          <w:sz w:val="24"/>
          <w:szCs w:val="24"/>
        </w:rPr>
        <w:t>niedostateczny</w:t>
      </w:r>
    </w:p>
    <w:p w:rsidR="006571AD" w:rsidRPr="001D676C" w:rsidRDefault="008939DC" w:rsidP="009941AD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1,66 – 2,65</w:t>
      </w:r>
      <w:r w:rsidR="006571AD" w:rsidRPr="001D676C">
        <w:rPr>
          <w:rFonts w:ascii="Times New Roman" w:hAnsi="Times New Roman" w:cs="Times New Roman"/>
          <w:b/>
          <w:sz w:val="24"/>
          <w:szCs w:val="24"/>
        </w:rPr>
        <w:t xml:space="preserve"> dopuszczający</w:t>
      </w:r>
    </w:p>
    <w:p w:rsidR="006571AD" w:rsidRPr="001D676C" w:rsidRDefault="008939DC" w:rsidP="009941AD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2,66 – 3,65</w:t>
      </w:r>
      <w:r w:rsidR="006571AD" w:rsidRPr="001D676C">
        <w:rPr>
          <w:rFonts w:ascii="Times New Roman" w:hAnsi="Times New Roman" w:cs="Times New Roman"/>
          <w:b/>
          <w:sz w:val="24"/>
          <w:szCs w:val="24"/>
        </w:rPr>
        <w:t xml:space="preserve"> dostateczny</w:t>
      </w:r>
    </w:p>
    <w:p w:rsidR="006571AD" w:rsidRPr="001D676C" w:rsidRDefault="008939DC" w:rsidP="009941AD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3,66</w:t>
      </w:r>
      <w:r w:rsidR="006571AD" w:rsidRPr="001D676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4,65</w:t>
      </w:r>
      <w:r w:rsidR="006571AD" w:rsidRPr="001D676C">
        <w:rPr>
          <w:rFonts w:ascii="Times New Roman" w:hAnsi="Times New Roman" w:cs="Times New Roman"/>
          <w:b/>
          <w:sz w:val="24"/>
          <w:szCs w:val="24"/>
        </w:rPr>
        <w:t xml:space="preserve"> dobry</w:t>
      </w:r>
    </w:p>
    <w:p w:rsidR="006571AD" w:rsidRPr="001D676C" w:rsidRDefault="008939DC" w:rsidP="009941AD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4,66 – 5,65</w:t>
      </w:r>
      <w:r w:rsidR="006571AD" w:rsidRPr="001D676C">
        <w:rPr>
          <w:rFonts w:ascii="Times New Roman" w:hAnsi="Times New Roman" w:cs="Times New Roman"/>
          <w:b/>
          <w:sz w:val="24"/>
          <w:szCs w:val="24"/>
        </w:rPr>
        <w:t xml:space="preserve"> bardzo dobry</w:t>
      </w:r>
    </w:p>
    <w:p w:rsidR="007E1C0D" w:rsidRPr="001D676C" w:rsidRDefault="008939DC" w:rsidP="009941AD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5,66</w:t>
      </w:r>
      <w:r w:rsidR="006571AD" w:rsidRPr="001D676C">
        <w:rPr>
          <w:rFonts w:ascii="Times New Roman" w:hAnsi="Times New Roman" w:cs="Times New Roman"/>
          <w:b/>
          <w:sz w:val="24"/>
          <w:szCs w:val="24"/>
        </w:rPr>
        <w:t xml:space="preserve"> – 6,00 celujący </w:t>
      </w:r>
      <w:bookmarkStart w:id="0" w:name="_GoBack"/>
      <w:bookmarkEnd w:id="0"/>
    </w:p>
    <w:p w:rsidR="00185150" w:rsidRDefault="00185150" w:rsidP="009941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Przy wystawianiu oceny </w:t>
      </w:r>
      <w:proofErr w:type="spellStart"/>
      <w:r w:rsidRPr="009941AD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9941AD">
        <w:rPr>
          <w:rFonts w:ascii="Times New Roman" w:hAnsi="Times New Roman" w:cs="Times New Roman"/>
          <w:sz w:val="24"/>
          <w:szCs w:val="24"/>
        </w:rPr>
        <w:t xml:space="preserve"> nauczyciel bierze pod uwagę średnią ważoną, jak również ma możliwość podwyższenia oceny uczniowi, który w ciągu całego roku szkolnego wykazał się szczególną pracą i zaangażowaniem. </w:t>
      </w:r>
    </w:p>
    <w:p w:rsidR="001D676C" w:rsidRPr="009941AD" w:rsidRDefault="001D676C" w:rsidP="001D67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26CD" w:rsidRPr="001D676C" w:rsidRDefault="008C26CD" w:rsidP="009941AD">
      <w:pPr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1D676C">
        <w:rPr>
          <w:rFonts w:ascii="Times New Roman" w:hAnsi="Times New Roman" w:cs="Times New Roman"/>
          <w:b/>
          <w:i/>
          <w:sz w:val="28"/>
          <w:szCs w:val="24"/>
          <w:u w:val="single"/>
        </w:rPr>
        <w:t>Kryteria oceny wypowiedzi ustnej:</w:t>
      </w:r>
    </w:p>
    <w:p w:rsidR="008C26CD" w:rsidRPr="001D676C" w:rsidRDefault="008C26CD" w:rsidP="00994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6C">
        <w:rPr>
          <w:rFonts w:ascii="Times New Roman" w:hAnsi="Times New Roman" w:cs="Times New Roman"/>
          <w:b/>
          <w:sz w:val="24"/>
          <w:szCs w:val="24"/>
        </w:rPr>
        <w:t>Ocena celująca (6)</w:t>
      </w:r>
    </w:p>
    <w:p w:rsidR="009F313A" w:rsidRDefault="007A549A" w:rsidP="009941AD">
      <w:p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Wypowiedź ucznia jest bardzo płynna, wyczerpująca temat, interesująca, kreatywna, uczeń używa bogatego słownictwa, wyrażenia idiomatyczne, stosuje trudne struktury gramatyczne, uczeń ma bardzo dobrą wymowę.</w:t>
      </w:r>
    </w:p>
    <w:p w:rsidR="001D676C" w:rsidRDefault="001D676C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76C" w:rsidRDefault="001D676C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76C" w:rsidRPr="009941AD" w:rsidRDefault="001D676C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13A" w:rsidRPr="001D676C" w:rsidRDefault="009F313A" w:rsidP="00994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6C">
        <w:rPr>
          <w:rFonts w:ascii="Times New Roman" w:hAnsi="Times New Roman" w:cs="Times New Roman"/>
          <w:b/>
          <w:sz w:val="24"/>
          <w:szCs w:val="24"/>
        </w:rPr>
        <w:lastRenderedPageBreak/>
        <w:t>Ocena bardzo dobra (5)</w:t>
      </w:r>
    </w:p>
    <w:p w:rsidR="00575CF2" w:rsidRPr="009941AD" w:rsidRDefault="00A60270" w:rsidP="009941AD">
      <w:p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Wypowiedź ucznia jest płynna, wyczerpując temat, interesująca, uczeń ma bogate </w:t>
      </w:r>
      <w:r w:rsidR="00575CF2" w:rsidRPr="009941AD">
        <w:rPr>
          <w:rFonts w:ascii="Times New Roman" w:hAnsi="Times New Roman" w:cs="Times New Roman"/>
          <w:sz w:val="24"/>
          <w:szCs w:val="24"/>
        </w:rPr>
        <w:t xml:space="preserve">słownictwo, używa trudniejszych struktur gramatycznych, sporadycznie popełnia błędy, które nie zakłócają komunikacji, wymowa jest dobra. </w:t>
      </w:r>
    </w:p>
    <w:p w:rsidR="00575CF2" w:rsidRPr="001D676C" w:rsidRDefault="00575CF2" w:rsidP="00994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6C">
        <w:rPr>
          <w:rFonts w:ascii="Times New Roman" w:hAnsi="Times New Roman" w:cs="Times New Roman"/>
          <w:b/>
          <w:sz w:val="24"/>
          <w:szCs w:val="24"/>
        </w:rPr>
        <w:t>Ocena dobra (4)</w:t>
      </w:r>
    </w:p>
    <w:p w:rsidR="00404C2B" w:rsidRDefault="009941AD" w:rsidP="009941AD">
      <w:pPr>
        <w:jc w:val="both"/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Wypowiedź ucznia</w:t>
      </w:r>
      <w:r w:rsidR="00BA10F9">
        <w:rPr>
          <w:rFonts w:ascii="Times New Roman" w:hAnsi="Times New Roman" w:cs="Times New Roman"/>
          <w:sz w:val="24"/>
          <w:szCs w:val="24"/>
        </w:rPr>
        <w:t xml:space="preserve"> jest zadowalająca i poprawna, zawiera podstawowe słownictwo i struktury gramatyczne, nieliczne błędy nie zakłócają komunikacji, wymowa jest poprawna, choć </w:t>
      </w:r>
      <w:r w:rsidR="00404C2B">
        <w:rPr>
          <w:rFonts w:ascii="Times New Roman" w:hAnsi="Times New Roman" w:cs="Times New Roman"/>
          <w:sz w:val="24"/>
          <w:szCs w:val="24"/>
        </w:rPr>
        <w:t>zdarzają się błędy fonetyczne.</w:t>
      </w:r>
    </w:p>
    <w:p w:rsidR="00404C2B" w:rsidRDefault="00404C2B" w:rsidP="00994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dostateczna (3)</w:t>
      </w:r>
    </w:p>
    <w:p w:rsidR="00AA5C16" w:rsidRDefault="00404C2B" w:rsidP="00994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Wypowiedź jest mało płynna, występują liczne przerwy</w:t>
      </w:r>
      <w:r w:rsidR="004A183F">
        <w:rPr>
          <w:rFonts w:ascii="Times New Roman" w:hAnsi="Times New Roman" w:cs="Times New Roman"/>
          <w:sz w:val="24"/>
          <w:szCs w:val="24"/>
        </w:rPr>
        <w:t xml:space="preserve">, jest powierzchowna, nie wyczerpująca tematu, mało interesująca, pojawiają się wielokrotne powtórzenia, uczeń ma ograniczone </w:t>
      </w:r>
      <w:r w:rsidR="00AA5C16">
        <w:rPr>
          <w:rFonts w:ascii="Times New Roman" w:hAnsi="Times New Roman" w:cs="Times New Roman"/>
          <w:sz w:val="24"/>
          <w:szCs w:val="24"/>
        </w:rPr>
        <w:t xml:space="preserve">słownictwo, stosuje podstawowe struktury gramatyczne z licznymi błędami, występują też błędy fonetyczne. </w:t>
      </w:r>
    </w:p>
    <w:p w:rsidR="00AA5C16" w:rsidRDefault="00AA5C16" w:rsidP="00994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dopuszczająca (2)</w:t>
      </w:r>
    </w:p>
    <w:p w:rsidR="00AA5C16" w:rsidRDefault="00AA5C16" w:rsidP="00994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Wypowiedź jest mało płynna, niesamodzielna, powierzchowna, nieadekwatna do zadanego tematu, uczeń ma ubogie słownictwo, popełnia liczne błędy gramatyczne, fonetyczne, które zakłócają całą komunikację.</w:t>
      </w:r>
    </w:p>
    <w:p w:rsidR="00AA5C16" w:rsidRDefault="00AA5C16" w:rsidP="00994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niedostateczna (1)</w:t>
      </w:r>
    </w:p>
    <w:p w:rsidR="00AA5C16" w:rsidRDefault="00AA5C16" w:rsidP="00994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płynności, wypowiedź jest niezrozumiała, występuje bardzo ubogie słownictwo i nieumiejętność jego zastosowania, liczne błędy wykluczają komunikację. </w:t>
      </w:r>
    </w:p>
    <w:p w:rsidR="00AA5C16" w:rsidRPr="002E47A7" w:rsidRDefault="00AA5C16" w:rsidP="002E47A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47A7" w:rsidRPr="002E47A7" w:rsidRDefault="002E47A7" w:rsidP="002E47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47A7">
        <w:rPr>
          <w:rFonts w:ascii="Times New Roman" w:hAnsi="Times New Roman" w:cs="Times New Roman"/>
          <w:i/>
          <w:sz w:val="24"/>
          <w:szCs w:val="24"/>
        </w:rPr>
        <w:t>Przygotowała:</w:t>
      </w:r>
    </w:p>
    <w:p w:rsidR="009C3891" w:rsidRPr="002E47A7" w:rsidRDefault="002E47A7" w:rsidP="002E47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47A7">
        <w:rPr>
          <w:rFonts w:ascii="Times New Roman" w:hAnsi="Times New Roman" w:cs="Times New Roman"/>
          <w:i/>
          <w:sz w:val="24"/>
          <w:szCs w:val="24"/>
        </w:rPr>
        <w:t>Marta Turowska</w:t>
      </w:r>
      <w:r w:rsidR="009941AD" w:rsidRPr="002E47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150" w:rsidRPr="002E47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3891" w:rsidRPr="009941AD" w:rsidRDefault="009C3891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91" w:rsidRPr="009941AD" w:rsidRDefault="009C3891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91" w:rsidRPr="009941AD" w:rsidRDefault="009C3891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91" w:rsidRPr="009941AD" w:rsidRDefault="009C3891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91" w:rsidRPr="009941AD" w:rsidRDefault="009C3891" w:rsidP="00994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91" w:rsidRPr="009941AD" w:rsidRDefault="009C3891" w:rsidP="001D676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9C3891" w:rsidRPr="009941AD" w:rsidSect="0043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84A"/>
    <w:multiLevelType w:val="hybridMultilevel"/>
    <w:tmpl w:val="D4EE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454C3"/>
    <w:multiLevelType w:val="hybridMultilevel"/>
    <w:tmpl w:val="185252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1B1A2C"/>
    <w:multiLevelType w:val="hybridMultilevel"/>
    <w:tmpl w:val="7CDC9D28"/>
    <w:lvl w:ilvl="0" w:tplc="DDB61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E18AD"/>
    <w:multiLevelType w:val="hybridMultilevel"/>
    <w:tmpl w:val="A9802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12225"/>
    <w:multiLevelType w:val="hybridMultilevel"/>
    <w:tmpl w:val="98F21B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D0001D"/>
    <w:multiLevelType w:val="hybridMultilevel"/>
    <w:tmpl w:val="50E2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D03002"/>
    <w:multiLevelType w:val="hybridMultilevel"/>
    <w:tmpl w:val="D3E6A5FE"/>
    <w:lvl w:ilvl="0" w:tplc="F9EEC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3"/>
    <w:rsid w:val="00024DB1"/>
    <w:rsid w:val="000B60F4"/>
    <w:rsid w:val="001050EB"/>
    <w:rsid w:val="00185150"/>
    <w:rsid w:val="001D676C"/>
    <w:rsid w:val="00224F78"/>
    <w:rsid w:val="002436E3"/>
    <w:rsid w:val="002B3E0B"/>
    <w:rsid w:val="002D79C7"/>
    <w:rsid w:val="002E47A7"/>
    <w:rsid w:val="00367DCC"/>
    <w:rsid w:val="00371F90"/>
    <w:rsid w:val="003F7FEC"/>
    <w:rsid w:val="00404C2B"/>
    <w:rsid w:val="004057E4"/>
    <w:rsid w:val="004343C0"/>
    <w:rsid w:val="004A183F"/>
    <w:rsid w:val="004C7C9F"/>
    <w:rsid w:val="00530123"/>
    <w:rsid w:val="005501A4"/>
    <w:rsid w:val="00575CF2"/>
    <w:rsid w:val="005806EF"/>
    <w:rsid w:val="005A1084"/>
    <w:rsid w:val="005C5646"/>
    <w:rsid w:val="006571AD"/>
    <w:rsid w:val="007A549A"/>
    <w:rsid w:val="007B2984"/>
    <w:rsid w:val="007E1C0D"/>
    <w:rsid w:val="008939DC"/>
    <w:rsid w:val="008C26CD"/>
    <w:rsid w:val="008E08A8"/>
    <w:rsid w:val="009941AD"/>
    <w:rsid w:val="009C3891"/>
    <w:rsid w:val="009F313A"/>
    <w:rsid w:val="009F7125"/>
    <w:rsid w:val="00A60270"/>
    <w:rsid w:val="00A93AFA"/>
    <w:rsid w:val="00AA5C16"/>
    <w:rsid w:val="00AE6D98"/>
    <w:rsid w:val="00BA10F9"/>
    <w:rsid w:val="00C81B25"/>
    <w:rsid w:val="00D511BE"/>
    <w:rsid w:val="00D80EA1"/>
    <w:rsid w:val="00DD686B"/>
    <w:rsid w:val="00E3402E"/>
    <w:rsid w:val="00EE61AA"/>
    <w:rsid w:val="00F323F4"/>
    <w:rsid w:val="00F7449A"/>
    <w:rsid w:val="00F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72079-F061-4AC5-BC06-5283E446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B25"/>
    <w:pPr>
      <w:ind w:left="720"/>
      <w:contextualSpacing/>
    </w:pPr>
  </w:style>
  <w:style w:type="table" w:styleId="Tabela-Siatka">
    <w:name w:val="Table Grid"/>
    <w:basedOn w:val="Standardowy"/>
    <w:uiPriority w:val="59"/>
    <w:rsid w:val="009C3891"/>
    <w:pPr>
      <w:spacing w:after="0" w:line="240" w:lineRule="auto"/>
      <w:ind w:left="709" w:hanging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Matełusz</dc:creator>
  <cp:lastModifiedBy>Nauczyciel</cp:lastModifiedBy>
  <cp:revision>2</cp:revision>
  <dcterms:created xsi:type="dcterms:W3CDTF">2022-03-01T10:30:00Z</dcterms:created>
  <dcterms:modified xsi:type="dcterms:W3CDTF">2022-03-01T10:30:00Z</dcterms:modified>
</cp:coreProperties>
</file>